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9"/>
        <w:bidi w:val="0"/>
        <w:jc w:val="center"/>
        <w:rPr>
          <w:rFonts w:ascii="Times New Roman" w:hAnsi="Times New Roman"/>
          <w:b/>
          <w:b/>
          <w:bCs/>
        </w:rPr>
      </w:pPr>
      <w:r>
        <w:rPr>
          <w:rFonts w:ascii="Times New Roman" w:hAnsi="Times New Roman"/>
          <w:b/>
          <w:bCs/>
        </w:rPr>
        <w:t>Мотивация педагогов</w:t>
      </w:r>
    </w:p>
    <w:p>
      <w:pPr>
        <w:pStyle w:val="Style39"/>
        <w:bidi w:val="0"/>
        <w:rPr>
          <w:rFonts w:ascii="Times New Roman" w:hAnsi="Times New Roman"/>
        </w:rPr>
      </w:pPr>
      <w:r>
        <w:rPr>
          <w:rFonts w:ascii="Times New Roman" w:hAnsi="Times New Roman"/>
        </w:rPr>
        <w:t>Прежде чем переходить к родительским собраниям, классным часам, мотивационным мероприятиям необходимо провести работу с педагогами. Так как именно им придётся работать с родителями и проводить мотивационные беседы.</w:t>
      </w:r>
    </w:p>
    <w:p>
      <w:pPr>
        <w:pStyle w:val="Style39"/>
        <w:bidi w:val="0"/>
        <w:rPr>
          <w:rFonts w:ascii="Times New Roman" w:hAnsi="Times New Roman"/>
        </w:rPr>
      </w:pPr>
      <w:r>
        <w:rPr>
          <w:rFonts w:ascii="Times New Roman" w:hAnsi="Times New Roman"/>
        </w:rPr>
        <w:t xml:space="preserve">Первый аспект мотивационных мероприятий – </w:t>
      </w:r>
      <w:r>
        <w:rPr>
          <w:rFonts w:ascii="Times New Roman" w:hAnsi="Times New Roman"/>
          <w:b/>
          <w:bCs/>
        </w:rPr>
        <w:t>личное отношение педагогов.</w:t>
      </w:r>
    </w:p>
    <w:p>
      <w:pPr>
        <w:pStyle w:val="Style39"/>
        <w:bidi w:val="0"/>
        <w:rPr>
          <w:rFonts w:ascii="Times New Roman" w:hAnsi="Times New Roman"/>
        </w:rPr>
      </w:pPr>
      <w:r>
        <w:rPr>
          <w:rFonts w:ascii="Times New Roman" w:hAnsi="Times New Roman"/>
        </w:rPr>
        <w:t>Если этот пункт не проработан, то все остальные не будут иметь никакого успеха. Если педагог не верит или не понимает эффективности СПТ, то вероятно, что эффект даже при идеальной технической поддержке процесса будет крайне низкий.</w:t>
      </w:r>
    </w:p>
    <w:p>
      <w:pPr>
        <w:pStyle w:val="Style39"/>
        <w:bidi w:val="0"/>
        <w:rPr>
          <w:rFonts w:ascii="Times New Roman" w:hAnsi="Times New Roman"/>
        </w:rPr>
      </w:pPr>
      <w:r>
        <w:rPr>
          <w:rFonts w:ascii="Times New Roman" w:hAnsi="Times New Roman"/>
        </w:rPr>
        <w:t xml:space="preserve">Лауреат Нобелевской премии мира, Томас Вудро Вильсон сказал: </w:t>
      </w:r>
      <w:r>
        <w:rPr>
          <w:rFonts w:ascii="Times New Roman" w:hAnsi="Times New Roman"/>
          <w:b/>
          <w:bCs/>
        </w:rPr>
        <w:t>«Мы должны сами верить в то, чему учим наших детей».</w:t>
      </w:r>
    </w:p>
    <w:p>
      <w:pPr>
        <w:pStyle w:val="Style39"/>
        <w:bidi w:val="0"/>
        <w:rPr>
          <w:rFonts w:ascii="Times New Roman" w:hAnsi="Times New Roman"/>
        </w:rPr>
      </w:pPr>
      <w:r>
        <w:rPr>
          <w:rFonts w:ascii="Times New Roman" w:hAnsi="Times New Roman"/>
        </w:rPr>
        <w:t>Педагоги и администрация образовательной организации должны понимать, что результаты тестирования наглядно показывают мишени профилактической работы не только в области и районе, но в конкретной школе и конкретном классе. Поэтому профилактическая работа, основанная на результатах СПТ, будет более эффективная, т.к. с обучающимися будут проводиться мероприятии по темам важным и нужным для них.</w:t>
      </w:r>
    </w:p>
    <w:p>
      <w:pPr>
        <w:pStyle w:val="Style39"/>
        <w:bidi w:val="0"/>
        <w:rPr>
          <w:rFonts w:ascii="Times New Roman" w:hAnsi="Times New Roman"/>
        </w:rPr>
      </w:pPr>
      <w:r>
        <w:rPr>
          <w:rFonts w:ascii="Times New Roman" w:hAnsi="Times New Roman"/>
        </w:rPr>
        <w:t>Опыт проведения социально-психологического тестирования свидетельствует о том, что высокие показатели охвата обучающихся профилактическими мероприятиями достигают образовательные организации, в которых при проведении информационно-мотивационной работы с обучающимися и их родителями (законными представителями) используются принципы «командной работы»:</w:t>
      </w:r>
    </w:p>
    <w:p>
      <w:pPr>
        <w:pStyle w:val="Style39"/>
        <w:numPr>
          <w:ilvl w:val="0"/>
          <w:numId w:val="4"/>
        </w:numPr>
        <w:bidi w:val="0"/>
        <w:rPr>
          <w:rFonts w:ascii="Times New Roman" w:hAnsi="Times New Roman"/>
        </w:rPr>
      </w:pPr>
      <w:r>
        <w:rPr>
          <w:rFonts w:ascii="Times New Roman" w:hAnsi="Times New Roman"/>
        </w:rPr>
        <w:t>весь педагогический коллектив слаженно работает на достижение результата;</w:t>
      </w:r>
    </w:p>
    <w:p>
      <w:pPr>
        <w:pStyle w:val="Style39"/>
        <w:numPr>
          <w:ilvl w:val="0"/>
          <w:numId w:val="4"/>
        </w:numPr>
        <w:bidi w:val="0"/>
        <w:rPr>
          <w:rFonts w:ascii="Times New Roman" w:hAnsi="Times New Roman"/>
        </w:rPr>
      </w:pPr>
      <w:r>
        <w:rPr>
          <w:rFonts w:ascii="Times New Roman" w:hAnsi="Times New Roman"/>
        </w:rPr>
        <w:t>родительские собрания проводятся классными руководителями, прошедшими обучающие семинары (или с участием классных руководителей);</w:t>
      </w:r>
    </w:p>
    <w:p>
      <w:pPr>
        <w:pStyle w:val="Style39"/>
        <w:numPr>
          <w:ilvl w:val="0"/>
          <w:numId w:val="4"/>
        </w:numPr>
        <w:bidi w:val="0"/>
        <w:rPr>
          <w:rFonts w:ascii="Times New Roman" w:hAnsi="Times New Roman"/>
        </w:rPr>
      </w:pPr>
      <w:r>
        <w:rPr>
          <w:rFonts w:ascii="Times New Roman" w:hAnsi="Times New Roman"/>
        </w:rPr>
        <w:t>в мотивационных тренингах для обучающихся, проводимых педагогами-психологами или социальными педагогами, участвуют активисты ученического самоуправления.</w:t>
      </w:r>
    </w:p>
    <w:p>
      <w:pPr>
        <w:pStyle w:val="Style39"/>
        <w:bidi w:val="0"/>
        <w:rPr>
          <w:rFonts w:ascii="Times New Roman" w:hAnsi="Times New Roman"/>
        </w:rPr>
      </w:pPr>
      <w:r>
        <w:rPr>
          <w:rFonts w:ascii="Times New Roman" w:hAnsi="Times New Roman"/>
        </w:rPr>
        <w:t>Необходимо подчеркнуть, что мотивация строится на личностно- профессиональном отношении педагогов к тому процессу, в который они предлагает включиться обучающимся и их родителям и их компетенции в данном вопросов.</w:t>
      </w:r>
    </w:p>
    <w:p>
      <w:pPr>
        <w:pStyle w:val="Style39"/>
        <w:bidi w:val="0"/>
        <w:rPr>
          <w:rFonts w:ascii="Times New Roman" w:hAnsi="Times New Roman"/>
        </w:rPr>
      </w:pPr>
      <w:r>
        <w:rPr>
          <w:rFonts w:ascii="Times New Roman" w:hAnsi="Times New Roman"/>
        </w:rPr>
        <w:t>Приверженность самих педагогов идеям здорового образа жизни действительно не только способствует успешности применения воспитательных технологий за счет высокого уровня социальной активности и использования личного примера, но и повышает авторитет педагога в глазах обучающихся.</w:t>
      </w:r>
    </w:p>
    <w:p>
      <w:pPr>
        <w:pStyle w:val="Style39"/>
        <w:bidi w:val="0"/>
        <w:rPr>
          <w:rFonts w:ascii="Times New Roman" w:hAnsi="Times New Roman"/>
        </w:rPr>
      </w:pPr>
      <w:r>
        <w:rPr>
          <w:rFonts w:ascii="Times New Roman" w:hAnsi="Times New Roman"/>
        </w:rPr>
        <w:t>Второй аспект – коммуникативная компетентность педагога в данном вопросе. Педагогу необходимо понимать смысл СПТ и какую пользу можно извлечь из его результатов. В каких словах этот смысл передавать (стрессоустойчивость, жизнестойкость, ресурс). Знать основные цели и принципы СПТ (добровольность, конфиденциальность), как начать разговор, как реагировать на сопротивление обучающихся и родителей, как отвечать на вопросы, как завершить разговор (Приложение1).</w:t>
      </w:r>
    </w:p>
    <w:p>
      <w:pPr>
        <w:pStyle w:val="Style39"/>
        <w:bidi w:val="0"/>
        <w:rPr>
          <w:rFonts w:ascii="Times New Roman" w:hAnsi="Times New Roman"/>
        </w:rPr>
      </w:pPr>
      <w:r>
        <w:rPr>
          <w:rFonts w:ascii="Times New Roman" w:hAnsi="Times New Roman"/>
        </w:rPr>
        <w:t>Таким образом, мотивационную кампанию по участию в СПТ необходимо начинать, прежде всего, с мотивации педагогов.</w:t>
      </w:r>
    </w:p>
    <w:p>
      <w:pPr>
        <w:pStyle w:val="Style39"/>
        <w:bidi w:val="0"/>
        <w:rPr>
          <w:rFonts w:ascii="Times New Roman" w:hAnsi="Times New Roman"/>
        </w:rPr>
      </w:pPr>
      <w:r>
        <w:rPr>
          <w:rFonts w:ascii="Times New Roman" w:hAnsi="Times New Roman"/>
        </w:rPr>
      </w:r>
    </w:p>
    <w:p>
      <w:pPr>
        <w:pStyle w:val="Style39"/>
        <w:bidi w:val="0"/>
        <w:jc w:val="right"/>
        <w:rPr>
          <w:rFonts w:ascii="Times New Roman" w:hAnsi="Times New Roman"/>
        </w:rPr>
      </w:pPr>
      <w:r>
        <w:rPr>
          <w:rFonts w:ascii="Times New Roman" w:hAnsi="Times New Roman"/>
        </w:rPr>
        <w:t>Приложение 1</w:t>
      </w:r>
    </w:p>
    <w:p>
      <w:pPr>
        <w:pStyle w:val="Style39"/>
        <w:bidi w:val="0"/>
        <w:jc w:val="center"/>
        <w:rPr>
          <w:rFonts w:ascii="Times New Roman" w:hAnsi="Times New Roman"/>
          <w:b/>
          <w:b/>
          <w:bCs/>
        </w:rPr>
      </w:pPr>
      <w:r>
        <w:rPr>
          <w:rFonts w:ascii="Times New Roman" w:hAnsi="Times New Roman"/>
          <w:b/>
          <w:bCs/>
        </w:rPr>
        <w:t>Памятка для педагога</w:t>
      </w:r>
    </w:p>
    <w:p>
      <w:pPr>
        <w:pStyle w:val="Style39"/>
        <w:bidi w:val="0"/>
        <w:rPr>
          <w:rFonts w:ascii="Times New Roman" w:hAnsi="Times New Roman"/>
          <w:b/>
          <w:b/>
          <w:bCs/>
          <w:i w:val="false"/>
          <w:i w:val="false"/>
          <w:iCs w:val="false"/>
        </w:rPr>
      </w:pPr>
      <w:r>
        <w:rPr>
          <w:rFonts w:ascii="Times New Roman" w:hAnsi="Times New Roman"/>
          <w:b/>
          <w:bCs/>
          <w:i w:val="false"/>
          <w:iCs w:val="false"/>
        </w:rPr>
        <w:t>1. Коммуникативные задачи педагога при мотивации на прохождение тестирования: объяснить, убедить, настроить, успокоить, повысить ответственность.</w:t>
      </w:r>
    </w:p>
    <w:p>
      <w:pPr>
        <w:pStyle w:val="Style39"/>
        <w:bidi w:val="0"/>
        <w:rPr>
          <w:rFonts w:ascii="Times New Roman" w:hAnsi="Times New Roman"/>
        </w:rPr>
      </w:pPr>
      <w:r>
        <w:rPr>
          <w:rFonts w:ascii="Times New Roman" w:hAnsi="Times New Roman"/>
        </w:rPr>
        <w:t xml:space="preserve"> </w:t>
      </w:r>
      <w:r>
        <w:rPr>
          <w:rFonts w:ascii="Times New Roman" w:hAnsi="Times New Roman"/>
        </w:rPr>
        <w:t>Говорите спокойно и доброжелательно, но твердо по сути. Говорите о жизнестойкости и стрессоустойчивости, а не о не о наркотиках и суицидах. Не увеличивайте сопротивление родителей и подростков, не подкрепляйте их неконструктивную позицию, не вступайте в спор.</w:t>
      </w:r>
    </w:p>
    <w:p>
      <w:pPr>
        <w:pStyle w:val="Style39"/>
        <w:bidi w:val="0"/>
        <w:rPr>
          <w:rFonts w:ascii="Times New Roman" w:hAnsi="Times New Roman"/>
        </w:rPr>
      </w:pPr>
      <w:r>
        <w:rPr>
          <w:rFonts w:ascii="Times New Roman" w:hAnsi="Times New Roman"/>
        </w:rPr>
        <w:t>Покажите свою доброжелательность по отношению к сопротивляющимся родителям и подросткам, свое понимание причин их поведения, что, однако, не снижает ответственности за принятое решение. Твердо останавливайте попытки вовлечь Вас в обсуждение вопросов, не относящихся к делу.</w:t>
      </w:r>
    </w:p>
    <w:p>
      <w:pPr>
        <w:pStyle w:val="Style39"/>
        <w:bidi w:val="0"/>
        <w:rPr>
          <w:rFonts w:ascii="Times New Roman" w:hAnsi="Times New Roman"/>
          <w:b/>
          <w:b/>
          <w:bCs/>
          <w:i w:val="false"/>
          <w:i w:val="false"/>
          <w:iCs w:val="false"/>
        </w:rPr>
      </w:pPr>
      <w:r>
        <w:rPr>
          <w:rFonts w:ascii="Times New Roman" w:hAnsi="Times New Roman"/>
          <w:b/>
          <w:bCs/>
          <w:i w:val="false"/>
          <w:iCs w:val="false"/>
        </w:rPr>
        <w:t>2. Фразы для начала разговора:</w:t>
      </w:r>
    </w:p>
    <w:p>
      <w:pPr>
        <w:pStyle w:val="Style39"/>
        <w:bidi w:val="0"/>
        <w:rPr>
          <w:rFonts w:ascii="Times New Roman" w:hAnsi="Times New Roman"/>
        </w:rPr>
      </w:pPr>
      <w:r>
        <w:rPr>
          <w:rFonts w:ascii="Times New Roman" w:hAnsi="Times New Roman"/>
        </w:rPr>
        <w:t>У нас с Вами общая цель – благо вашего ребенка.</w:t>
      </w:r>
    </w:p>
    <w:p>
      <w:pPr>
        <w:pStyle w:val="Style39"/>
        <w:bidi w:val="0"/>
        <w:rPr>
          <w:rFonts w:ascii="Times New Roman" w:hAnsi="Times New Roman"/>
        </w:rPr>
      </w:pPr>
      <w:r>
        <w:rPr>
          <w:rFonts w:ascii="Times New Roman" w:hAnsi="Times New Roman"/>
        </w:rPr>
        <w:t>Важно, чтобы все наши дети прошли СПТ. Мы получим хороший психологический материал, который позволит увидеть сильные стороны личности детей – их позитивные ресурсы.</w:t>
      </w:r>
    </w:p>
    <w:p>
      <w:pPr>
        <w:pStyle w:val="Style39"/>
        <w:bidi w:val="0"/>
        <w:rPr>
          <w:rFonts w:ascii="Times New Roman" w:hAnsi="Times New Roman"/>
        </w:rPr>
      </w:pPr>
      <w:r>
        <w:rPr>
          <w:rFonts w:ascii="Times New Roman" w:hAnsi="Times New Roman"/>
        </w:rPr>
        <w:t>Мы сможем оценить степень их стрессоустойчивости, жизнестойкости.</w:t>
      </w:r>
    </w:p>
    <w:p>
      <w:pPr>
        <w:pStyle w:val="Style39"/>
        <w:bidi w:val="0"/>
        <w:rPr>
          <w:rFonts w:ascii="Times New Roman" w:hAnsi="Times New Roman"/>
        </w:rPr>
      </w:pPr>
      <w:r>
        <w:rPr>
          <w:rFonts w:ascii="Times New Roman" w:hAnsi="Times New Roman"/>
        </w:rPr>
        <w:t>Одновременно СПТ позволит увидеть уязвимости в поведении и психологическом состоянии детей и вовремя им помочь.</w:t>
      </w:r>
    </w:p>
    <w:p>
      <w:pPr>
        <w:pStyle w:val="Style39"/>
        <w:bidi w:val="0"/>
        <w:rPr>
          <w:rFonts w:ascii="Times New Roman" w:hAnsi="Times New Roman"/>
        </w:rPr>
      </w:pPr>
      <w:r>
        <w:rPr>
          <w:rFonts w:ascii="Times New Roman" w:hAnsi="Times New Roman"/>
        </w:rPr>
        <w:t>Такие особенности могут создавать риски при выборе подростками решений в напряженных и сложных обстоятельствах.</w:t>
      </w:r>
    </w:p>
    <w:p>
      <w:pPr>
        <w:pStyle w:val="Style39"/>
        <w:bidi w:val="0"/>
        <w:rPr>
          <w:rFonts w:ascii="Times New Roman" w:hAnsi="Times New Roman"/>
          <w:b/>
          <w:b/>
          <w:bCs/>
          <w:i w:val="false"/>
          <w:i w:val="false"/>
          <w:iCs w:val="false"/>
        </w:rPr>
      </w:pPr>
      <w:r>
        <w:rPr>
          <w:rFonts w:ascii="Times New Roman" w:hAnsi="Times New Roman"/>
          <w:b/>
          <w:bCs/>
          <w:i w:val="false"/>
          <w:iCs w:val="false"/>
        </w:rPr>
        <w:t>3. Используйте достоверную информацию, важные и понятные аргументы:</w:t>
      </w:r>
    </w:p>
    <w:p>
      <w:pPr>
        <w:pStyle w:val="Style39"/>
        <w:bidi w:val="0"/>
        <w:rPr>
          <w:rFonts w:ascii="Times New Roman" w:hAnsi="Times New Roman"/>
        </w:rPr>
      </w:pPr>
      <w:r>
        <w:rPr>
          <w:rFonts w:ascii="Times New Roman" w:hAnsi="Times New Roman"/>
        </w:rPr>
        <w:t>Я знаю, что СПТ не выявляет, потребляет ли ребенок ПАВ или нет, но позволяет увидеть степень его стрессоустойчвости и понять, какая помощь со стороны родителей и педагогов нужна для повышения его сопротивляемости неблагоприятным воздействиям.</w:t>
      </w:r>
    </w:p>
    <w:p>
      <w:pPr>
        <w:pStyle w:val="Style39"/>
        <w:bidi w:val="0"/>
        <w:rPr>
          <w:rFonts w:ascii="Times New Roman" w:hAnsi="Times New Roman"/>
        </w:rPr>
      </w:pPr>
      <w:r>
        <w:rPr>
          <w:rFonts w:ascii="Times New Roman" w:hAnsi="Times New Roman"/>
        </w:rPr>
        <w:t>Стрессоустойчивость - способность сопротивляться неблагоприятным воздействиям и принимать правильные решения в ситуации провокаций со стороны других и в кризисных обстоятельствах.</w:t>
      </w:r>
    </w:p>
    <w:p>
      <w:pPr>
        <w:pStyle w:val="Style39"/>
        <w:bidi w:val="0"/>
        <w:rPr>
          <w:rFonts w:ascii="Times New Roman" w:hAnsi="Times New Roman"/>
        </w:rPr>
      </w:pPr>
      <w:r>
        <w:rPr>
          <w:rFonts w:ascii="Times New Roman" w:hAnsi="Times New Roman"/>
        </w:rPr>
        <w:t>Я знаю, что главные принципы СПТ – добровольность и конфиденциальность, а это значит, что вам нужно осознанно принять решение.</w:t>
      </w:r>
    </w:p>
    <w:p>
      <w:pPr>
        <w:pStyle w:val="Style39"/>
        <w:bidi w:val="0"/>
        <w:rPr>
          <w:rFonts w:ascii="Times New Roman" w:hAnsi="Times New Roman"/>
        </w:rPr>
      </w:pPr>
      <w:r>
        <w:rPr>
          <w:rFonts w:ascii="Times New Roman" w:hAnsi="Times New Roman"/>
        </w:rPr>
        <w:t>Вам не стоит опасаться, что кто-то, кроме вас и вашего подростка узнает о результатах этого психологического тестирования.</w:t>
      </w:r>
    </w:p>
    <w:p>
      <w:pPr>
        <w:pStyle w:val="Style39"/>
        <w:bidi w:val="0"/>
        <w:rPr>
          <w:rFonts w:ascii="Times New Roman" w:hAnsi="Times New Roman"/>
        </w:rPr>
      </w:pPr>
      <w:r>
        <w:rPr>
          <w:rFonts w:ascii="Times New Roman" w:hAnsi="Times New Roman"/>
        </w:rPr>
        <w:t>Нам, взрослым, надо уметь сделать так, чтобы он мог справится с любыми жизненными проблемами.</w:t>
      </w:r>
    </w:p>
    <w:p>
      <w:pPr>
        <w:pStyle w:val="Style39"/>
        <w:bidi w:val="0"/>
        <w:rPr>
          <w:rFonts w:ascii="Times New Roman" w:hAnsi="Times New Roman"/>
        </w:rPr>
      </w:pPr>
      <w:r>
        <w:rPr>
          <w:rFonts w:ascii="Times New Roman" w:hAnsi="Times New Roman"/>
        </w:rPr>
        <w:t>Детям необходимо пройти СПТ. В соответствии с законодательством вы, как родители, должны дать ваше разрешение на их участие в этом важном и полезном психологическом тестировании. Прочитайте внимательно предложенный документ - информированное согласие и подпишите его.</w:t>
      </w:r>
    </w:p>
    <w:p>
      <w:pPr>
        <w:pStyle w:val="Style39"/>
        <w:bidi w:val="0"/>
        <w:rPr>
          <w:rFonts w:ascii="Times New Roman" w:hAnsi="Times New Roman"/>
          <w:b/>
          <w:b/>
          <w:bCs/>
          <w:i w:val="false"/>
          <w:i w:val="false"/>
          <w:iCs w:val="false"/>
        </w:rPr>
      </w:pPr>
      <w:r>
        <w:rPr>
          <w:rFonts w:ascii="Times New Roman" w:hAnsi="Times New Roman"/>
          <w:b/>
          <w:bCs/>
          <w:i w:val="false"/>
          <w:iCs w:val="false"/>
        </w:rPr>
        <w:t>4. При сопротивлении со стороны родителей или обучающихся не настаивайте, не вступайте в спор:</w:t>
      </w:r>
    </w:p>
    <w:p>
      <w:pPr>
        <w:pStyle w:val="Style39"/>
        <w:bidi w:val="0"/>
        <w:rPr>
          <w:rFonts w:ascii="Times New Roman" w:hAnsi="Times New Roman"/>
        </w:rPr>
      </w:pPr>
      <w:r>
        <w:rPr>
          <w:rFonts w:ascii="Times New Roman" w:hAnsi="Times New Roman"/>
        </w:rPr>
        <w:t>Я понимаю, что этот вопрос для нас очень важен, поэтому вы можете обратиться к материалам, чтобы принять решение.</w:t>
      </w:r>
    </w:p>
    <w:p>
      <w:pPr>
        <w:pStyle w:val="Style39"/>
        <w:bidi w:val="0"/>
        <w:rPr>
          <w:rFonts w:ascii="Times New Roman" w:hAnsi="Times New Roman"/>
        </w:rPr>
      </w:pPr>
      <w:r>
        <w:rPr>
          <w:rFonts w:ascii="Times New Roman" w:hAnsi="Times New Roman"/>
        </w:rPr>
        <w:t xml:space="preserve">Я чувствую вашу озабоченность, и предлагаю вам побеседовать со мной об этом позже (или «поговорить со школьным психологом и развеять ваши  </w:t>
      </w:r>
      <w:r>
        <w:rPr>
          <w:rFonts w:ascii="Times New Roman" w:hAnsi="Times New Roman"/>
        </w:rPr>
        <w:t>о</w:t>
      </w:r>
      <w:r>
        <w:rPr>
          <w:rFonts w:ascii="Times New Roman" w:hAnsi="Times New Roman"/>
        </w:rPr>
        <w:t>пасения»).</w:t>
      </w:r>
    </w:p>
    <w:p>
      <w:pPr>
        <w:pStyle w:val="Style39"/>
        <w:bidi w:val="0"/>
        <w:rPr>
          <w:rFonts w:ascii="Times New Roman" w:hAnsi="Times New Roman"/>
        </w:rPr>
      </w:pPr>
      <w:r>
        <w:rPr>
          <w:rFonts w:ascii="Times New Roman" w:hAnsi="Times New Roman"/>
        </w:rPr>
        <w:t>Я вижу, что Вы очень ответственно относитесь к этой ситуации и вам нужно время для принятия решения. Известите меня о нем не позже завтрашнего дня.</w:t>
      </w:r>
    </w:p>
    <w:p>
      <w:pPr>
        <w:pStyle w:val="Style39"/>
        <w:bidi w:val="0"/>
        <w:rPr>
          <w:rFonts w:ascii="Times New Roman" w:hAnsi="Times New Roman"/>
          <w:b/>
          <w:b/>
          <w:bCs/>
          <w:i w:val="false"/>
          <w:i w:val="false"/>
          <w:iCs w:val="false"/>
        </w:rPr>
      </w:pPr>
      <w:r>
        <w:rPr>
          <w:rFonts w:ascii="Times New Roman" w:hAnsi="Times New Roman"/>
          <w:b/>
          <w:bCs/>
          <w:i w:val="false"/>
          <w:iCs w:val="false"/>
        </w:rPr>
        <w:t>5. Завершите разговор, помня о будущем:</w:t>
      </w:r>
    </w:p>
    <w:p>
      <w:pPr>
        <w:pStyle w:val="Style39"/>
        <w:bidi w:val="0"/>
        <w:rPr>
          <w:rFonts w:ascii="Times New Roman" w:hAnsi="Times New Roman"/>
        </w:rPr>
      </w:pPr>
      <w:r>
        <w:rPr>
          <w:rFonts w:ascii="Times New Roman" w:hAnsi="Times New Roman"/>
        </w:rPr>
        <w:t>Я рада, что вы приняли взвешенные и ответственные решения. Надеюсь, наши ожидания оправдаются, и мы получим полезную психологическую информацию.</w:t>
      </w:r>
    </w:p>
    <w:p>
      <w:pPr>
        <w:pStyle w:val="Style39"/>
        <w:bidi w:val="0"/>
        <w:rPr>
          <w:rFonts w:ascii="Times New Roman" w:hAnsi="Times New Roman"/>
        </w:rPr>
      </w:pPr>
      <w:r>
        <w:rPr>
          <w:rFonts w:ascii="Times New Roman" w:hAnsi="Times New Roman"/>
        </w:rPr>
        <w:t>Я рада, что мы быстро приняли решение и уверена, что это поможет нашим детям, а значит, и нам, взрослым, избежать возможных неприятностей, в том числе – и с риском вовлечения детей в потребление ПАВ.</w:t>
      </w:r>
    </w:p>
    <w:p>
      <w:pPr>
        <w:pStyle w:val="Style39"/>
        <w:bidi w:val="0"/>
        <w:rPr>
          <w:rFonts w:ascii="Times New Roman" w:hAnsi="Times New Roman"/>
        </w:rPr>
      </w:pPr>
      <w:r>
        <w:rPr>
          <w:rFonts w:ascii="Times New Roman" w:hAnsi="Times New Roman"/>
        </w:rPr>
        <w:t>Надеемся, что дальнейшие наши встречи будут такими же доброжелательными и плодотворными.</w:t>
      </w:r>
    </w:p>
    <w:p>
      <w:pPr>
        <w:pStyle w:val="Style39"/>
        <w:bidi w:val="0"/>
        <w:rPr>
          <w:rFonts w:ascii="Times New Roman" w:hAnsi="Times New Roman"/>
        </w:rPr>
      </w:pPr>
      <w:r>
        <w:rPr>
          <w:rFonts w:ascii="Times New Roman" w:hAnsi="Times New Roman"/>
        </w:rPr>
      </w:r>
    </w:p>
    <w:p>
      <w:pPr>
        <w:pStyle w:val="Style39"/>
        <w:bidi w:val="0"/>
        <w:rPr>
          <w:rFonts w:ascii="Times New Roman" w:hAnsi="Times New Roman"/>
        </w:rPr>
      </w:pPr>
      <w:r>
        <w:rPr>
          <w:rFonts w:ascii="Times New Roman" w:hAnsi="Times New Roman"/>
        </w:rPr>
      </w:r>
    </w:p>
    <w:p>
      <w:pPr>
        <w:pStyle w:val="Style39"/>
        <w:bidi w:val="0"/>
        <w:rPr>
          <w:rFonts w:ascii="Times New Roman" w:hAnsi="Times New Roman"/>
        </w:rPr>
      </w:pPr>
      <w:r>
        <w:rPr>
          <w:rFonts w:ascii="Times New Roman" w:hAnsi="Times New Roman"/>
        </w:rPr>
      </w:r>
    </w:p>
    <w:p>
      <w:pPr>
        <w:pStyle w:val="Style39"/>
        <w:bidi w:val="0"/>
        <w:rPr>
          <w:rFonts w:ascii="Times New Roman" w:hAnsi="Times New Roman"/>
        </w:rPr>
      </w:pPr>
      <w:r>
        <w:rPr>
          <w:rFonts w:ascii="Times New Roman" w:hAnsi="Times New Roman"/>
        </w:rPr>
      </w:r>
    </w:p>
    <w:p>
      <w:pPr>
        <w:pStyle w:val="Style39"/>
        <w:bidi w:val="0"/>
        <w:rPr>
          <w:rFonts w:ascii="Times New Roman" w:hAnsi="Times New Roman"/>
        </w:rPr>
      </w:pPr>
      <w:r>
        <w:rPr>
          <w:rFonts w:ascii="Times New Roman" w:hAnsi="Times New Roman"/>
        </w:rPr>
      </w:r>
    </w:p>
    <w:p>
      <w:pPr>
        <w:pStyle w:val="Style39"/>
        <w:bidi w:val="0"/>
        <w:rPr>
          <w:rFonts w:ascii="Times New Roman" w:hAnsi="Times New Roman"/>
        </w:rPr>
      </w:pPr>
      <w:r>
        <w:rPr>
          <w:rFonts w:ascii="Times New Roman" w:hAnsi="Times New Roman"/>
        </w:rPr>
      </w:r>
    </w:p>
    <w:p>
      <w:pPr>
        <w:pStyle w:val="Style39"/>
        <w:bidi w:val="0"/>
        <w:rPr>
          <w:rFonts w:ascii="Times New Roman" w:hAnsi="Times New Roman"/>
        </w:rPr>
      </w:pPr>
      <w:r>
        <w:rPr>
          <w:rFonts w:ascii="Times New Roman" w:hAnsi="Times New Roman"/>
        </w:rPr>
      </w:r>
    </w:p>
    <w:p>
      <w:pPr>
        <w:pStyle w:val="Style39"/>
        <w:bidi w:val="0"/>
        <w:jc w:val="right"/>
        <w:rPr>
          <w:rFonts w:ascii="Times New Roman" w:hAnsi="Times New Roman"/>
        </w:rPr>
      </w:pPr>
      <w:r>
        <w:rPr>
          <w:rFonts w:ascii="Times New Roman" w:hAnsi="Times New Roman"/>
        </w:rPr>
      </w:r>
    </w:p>
    <w:p>
      <w:pPr>
        <w:pStyle w:val="Style39"/>
        <w:bidi w:val="0"/>
        <w:jc w:val="right"/>
        <w:rPr>
          <w:rFonts w:ascii="Times New Roman" w:hAnsi="Times New Roman"/>
        </w:rPr>
      </w:pPr>
      <w:r>
        <w:rPr>
          <w:rFonts w:ascii="Times New Roman" w:hAnsi="Times New Roman"/>
        </w:rPr>
        <w:t>Приложение 2</w:t>
      </w:r>
    </w:p>
    <w:p>
      <w:pPr>
        <w:pStyle w:val="Style39"/>
        <w:bidi w:val="0"/>
        <w:jc w:val="right"/>
        <w:rPr>
          <w:rFonts w:ascii="Times New Roman" w:hAnsi="Times New Roman"/>
        </w:rPr>
      </w:pPr>
      <w:r>
        <w:rPr>
          <w:rFonts w:ascii="Times New Roman" w:hAnsi="Times New Roman"/>
        </w:rPr>
      </w:r>
    </w:p>
    <w:p>
      <w:pPr>
        <w:pStyle w:val="Style39"/>
        <w:bidi w:val="0"/>
        <w:jc w:val="center"/>
        <w:rPr>
          <w:rFonts w:ascii="Times New Roman" w:hAnsi="Times New Roman"/>
          <w:b/>
          <w:b/>
          <w:bCs/>
        </w:rPr>
      </w:pPr>
      <w:r>
        <w:rPr>
          <w:rFonts w:ascii="Times New Roman" w:hAnsi="Times New Roman"/>
          <w:b/>
          <w:bCs/>
        </w:rPr>
        <w:t>Информация для размещения на официальных ресурсах (сайтах) образовательной организации и дополнительные каналы информирования (печатные средства массовой информации, группы/сообщества в интернете и т.п.)</w:t>
      </w:r>
    </w:p>
    <w:p>
      <w:pPr>
        <w:pStyle w:val="Style39"/>
        <w:bidi w:val="0"/>
        <w:rPr>
          <w:rFonts w:ascii="Times New Roman" w:hAnsi="Times New Roman"/>
        </w:rPr>
      </w:pPr>
      <w:r>
        <w:rPr>
          <w:rFonts w:ascii="Times New Roman" w:hAnsi="Times New Roman"/>
        </w:rPr>
        <w:t>Ежегодно проводится всероссийское тестирование социально значимых характеристик личности современных школьников и студентов. Тестированию подлежат обучающиеся всех без исключения общеобразовательных и профессиональных образовательных организаций, а также образовательных организаций высшего образования.</w:t>
      </w:r>
    </w:p>
    <w:p>
      <w:pPr>
        <w:pStyle w:val="Style39"/>
        <w:bidi w:val="0"/>
        <w:rPr>
          <w:rFonts w:ascii="Times New Roman" w:hAnsi="Times New Roman"/>
        </w:rPr>
      </w:pPr>
      <w:r>
        <w:rPr>
          <w:rFonts w:ascii="Times New Roman" w:hAnsi="Times New Roman"/>
        </w:rPr>
        <w:t>Результаты тестирования позволяют определить наиболее сильные и ресурсные особенности личности обучающихся, особенности их поведения в стрессовой ситуации, различные формы аддиктивного поведения. Анализ результатов тестирования поможет организовать профилактические мероприятия для обеспечения психологического благополучия личности обучающегося, оказать им своевременную психолого-педагогическую помощь и поддержку.</w:t>
      </w:r>
      <w:r>
        <w:br w:type="page"/>
      </w:r>
    </w:p>
    <w:p>
      <w:pPr>
        <w:pStyle w:val="Style39"/>
        <w:bidi w:val="0"/>
        <w:jc w:val="center"/>
        <w:rPr>
          <w:rFonts w:ascii="Times New Roman" w:hAnsi="Times New Roman"/>
          <w:b/>
          <w:b/>
          <w:bCs/>
        </w:rPr>
      </w:pPr>
      <w:r>
        <w:rPr>
          <w:rFonts w:ascii="Times New Roman" w:hAnsi="Times New Roman"/>
          <w:b/>
          <w:bCs/>
        </w:rPr>
        <w:t>Общие вопросы по СПТ</w:t>
      </w:r>
    </w:p>
    <w:p>
      <w:pPr>
        <w:pStyle w:val="Style39"/>
        <w:bidi w:val="0"/>
        <w:rPr>
          <w:rFonts w:ascii="Times New Roman" w:hAnsi="Times New Roman"/>
          <w:b/>
          <w:b/>
          <w:bCs/>
        </w:rPr>
      </w:pPr>
      <w:r>
        <w:rPr>
          <w:rFonts w:ascii="Times New Roman" w:hAnsi="Times New Roman"/>
          <w:b/>
          <w:bCs/>
        </w:rPr>
        <w:t>Что такое социально-психологическое тестирование?</w:t>
      </w:r>
    </w:p>
    <w:p>
      <w:pPr>
        <w:pStyle w:val="Style39"/>
        <w:bidi w:val="0"/>
        <w:rPr>
          <w:rFonts w:ascii="Times New Roman" w:hAnsi="Times New Roman"/>
        </w:rPr>
      </w:pPr>
      <w:r>
        <w:rPr>
          <w:rFonts w:ascii="Times New Roman" w:hAnsi="Times New Roman"/>
        </w:rPr>
        <w:t xml:space="preserve">Социально-психологическое тестирование (СПТ) – это мероприятие, направленное на раннее выявление </w:t>
      </w:r>
      <w:r>
        <w:rPr>
          <w:rFonts w:ascii="Times New Roman" w:hAnsi="Times New Roman"/>
          <w:sz w:val="28"/>
        </w:rPr>
        <w:t xml:space="preserve">рискового поведения </w:t>
      </w:r>
      <w:r>
        <w:rPr>
          <w:rFonts w:ascii="Times New Roman" w:hAnsi="Times New Roman"/>
        </w:rPr>
        <w:t>среди обучающихся в образовательных организациях субъектов Российской Федерации.</w:t>
      </w:r>
    </w:p>
    <w:p>
      <w:pPr>
        <w:pStyle w:val="Style39"/>
        <w:bidi w:val="0"/>
        <w:rPr>
          <w:rFonts w:ascii="Times New Roman" w:hAnsi="Times New Roman"/>
        </w:rPr>
      </w:pPr>
      <w:r>
        <w:rPr>
          <w:rFonts w:ascii="Times New Roman" w:hAnsi="Times New Roman"/>
        </w:rPr>
        <w:t xml:space="preserve"> </w:t>
      </w:r>
      <w:r>
        <w:rPr>
          <w:rFonts w:ascii="Times New Roman" w:hAnsi="Times New Roman"/>
        </w:rPr>
        <w:t xml:space="preserve">СПТ проводится в образовательных организациях в соответствии со статьей 53.4 Федерального закона от 8 января 1998 г. № 3-ФЗ «О наркотических средствах и психотропных веществах» и является первым этапом раннего выявления незаконного потребления наркотических средств и психотропных веществ среди обучающихся. Второй этап – проведение профилактических медицинских осмотров (ПМО). </w:t>
      </w:r>
    </w:p>
    <w:p>
      <w:pPr>
        <w:pStyle w:val="Style39"/>
        <w:bidi w:val="0"/>
        <w:rPr>
          <w:rFonts w:ascii="Times New Roman" w:hAnsi="Times New Roman"/>
        </w:rPr>
      </w:pPr>
      <w:r>
        <w:rPr>
          <w:rFonts w:ascii="Times New Roman" w:hAnsi="Times New Roman"/>
        </w:rPr>
        <w:t>СПТ – это психодиагностическое исследование, в котором обучающиеся в образовательных организациях участвуют ежегодно. Процедура проведения СПТ регулируется Порядком проведения СПТ. С 2019 года СПТ проводится по Единой методике, которая представляет собой опросник, направленный на исследование социально-психологических условий, формирующих психологическую готовность к рисковому (аддиктивному) поведению у лиц подросткового и юношеского возраста.</w:t>
      </w:r>
    </w:p>
    <w:p>
      <w:pPr>
        <w:pStyle w:val="Style39"/>
        <w:bidi w:val="0"/>
        <w:rPr>
          <w:rFonts w:ascii="Times New Roman" w:hAnsi="Times New Roman"/>
        </w:rPr>
      </w:pPr>
      <w:r>
        <w:rPr>
          <w:rFonts w:ascii="Times New Roman" w:hAnsi="Times New Roman"/>
        </w:rPr>
        <w:t>Рисковое поведение – поведение, несущее добровольное допущение риска для здоровья или жизни субъекта, содержащее определенные выгоды и цели, и неочевидный баланс положительных и отрицательных исходов, субъективно воспринимаемый как значимый, при этом субъективное значение положительных и отрицательных исходов такого поведения для подростка существенно больше, чем для взрослого.</w:t>
      </w:r>
    </w:p>
    <w:p>
      <w:pPr>
        <w:pStyle w:val="Style39"/>
        <w:bidi w:val="0"/>
        <w:rPr>
          <w:rFonts w:ascii="Times New Roman" w:hAnsi="Times New Roman"/>
        </w:rPr>
      </w:pPr>
      <w:r>
        <w:rPr>
          <w:rFonts w:ascii="Times New Roman" w:hAnsi="Times New Roman"/>
          <w:b/>
          <w:bCs/>
        </w:rPr>
        <w:t>С какого возраста или с какого класса проводится СПТ?</w:t>
      </w:r>
    </w:p>
    <w:p>
      <w:pPr>
        <w:pStyle w:val="Style39"/>
        <w:bidi w:val="0"/>
        <w:rPr>
          <w:rFonts w:ascii="Times New Roman" w:hAnsi="Times New Roman"/>
        </w:rPr>
      </w:pPr>
      <w:r>
        <w:rPr>
          <w:rFonts w:ascii="Times New Roman" w:hAnsi="Times New Roman"/>
        </w:rPr>
        <w:t>СПТ проводится в отношении обучающихся, достигших возраста 13 лет, начиная с 7 класса обучения в общеобразовательной организации, что означает необходимость соблюдения обоих условий для участия в тестировании.</w:t>
      </w:r>
    </w:p>
    <w:p>
      <w:pPr>
        <w:pStyle w:val="Style39"/>
        <w:bidi w:val="0"/>
        <w:rPr>
          <w:rFonts w:ascii="Times New Roman" w:hAnsi="Times New Roman"/>
          <w:b/>
          <w:b/>
          <w:bCs/>
        </w:rPr>
      </w:pPr>
      <w:r>
        <w:rPr>
          <w:rFonts w:ascii="Times New Roman" w:hAnsi="Times New Roman"/>
          <w:b/>
          <w:bCs/>
        </w:rPr>
        <w:t>Зачем нужно СПТ?</w:t>
      </w:r>
    </w:p>
    <w:p>
      <w:pPr>
        <w:pStyle w:val="Style39"/>
        <w:bidi w:val="0"/>
        <w:rPr>
          <w:rFonts w:ascii="Times New Roman" w:hAnsi="Times New Roman"/>
        </w:rPr>
      </w:pPr>
      <w:r>
        <w:rPr>
          <w:rFonts w:ascii="Times New Roman" w:hAnsi="Times New Roman"/>
        </w:rPr>
        <w:t xml:space="preserve">По результатам СПТ среди обучающихся определяются группы риска вовлечения в аддиктивное, </w:t>
      </w:r>
      <w:r>
        <w:rPr>
          <w:rFonts w:ascii="Times New Roman" w:hAnsi="Times New Roman"/>
        </w:rPr>
        <w:t>деструктивное и аутодеструктивное</w:t>
      </w:r>
      <w:r>
        <w:rPr>
          <w:rFonts w:ascii="Times New Roman" w:hAnsi="Times New Roman"/>
        </w:rPr>
        <w:t xml:space="preserve"> поведение. Анализ полученных результатов помогает определить направленность и содержание дальнейшей профилактической и воспитательной работы в образовательной организации, позволяет оказывать обучающимся группы риска своевременную психолого-педагогическую помощь и поддержку. Таким образом, СПТ является диагностическим компонентом для построения адресной профилактической и воспитательной работы с обучающимися.</w:t>
      </w:r>
    </w:p>
    <w:p>
      <w:pPr>
        <w:pStyle w:val="Style39"/>
        <w:bidi w:val="0"/>
        <w:rPr>
          <w:rFonts w:ascii="Times New Roman" w:hAnsi="Times New Roman"/>
        </w:rPr>
      </w:pPr>
      <w:r>
        <w:rPr>
          <w:rFonts w:ascii="Times New Roman" w:hAnsi="Times New Roman"/>
          <w:b/>
          <w:bCs/>
        </w:rPr>
        <w:t>Как часто проводится СПТ?</w:t>
      </w:r>
    </w:p>
    <w:p>
      <w:pPr>
        <w:pStyle w:val="Style39"/>
        <w:bidi w:val="0"/>
        <w:rPr>
          <w:rFonts w:ascii="Times New Roman" w:hAnsi="Times New Roman"/>
        </w:rPr>
      </w:pPr>
      <w:r>
        <w:rPr>
          <w:rFonts w:ascii="Times New Roman" w:hAnsi="Times New Roman"/>
        </w:rPr>
        <w:t>Согласно п. 4 Порядка проведения СПТ, в общеобразовательных организациях и профессиональных образовательных организациях СПТ проводится ежегодно. Мероприятия СПТ проводятся в начале учебного года, что позволяет использовать результаты СПТ в профилактической и воспитательной работе образовательной организации в течение всего учебного года. Одновременно, проведение СПТ в начале учебного года определено необходимостью дальнейшего проведения профилактических медицинских осмотров (ПМО). Порядок проведения ПМО обязывает органы исполнительной власти субъектов Российской Федерации в сфере охраны здоровья составлять список образовательных организаций субъектов Российской Федерации, участвующих в ПМО, не позднее чем за 1 месяц до начала календарного года.</w:t>
      </w:r>
    </w:p>
    <w:p>
      <w:pPr>
        <w:pStyle w:val="Style39"/>
        <w:bidi w:val="0"/>
        <w:rPr>
          <w:rFonts w:ascii="Times New Roman" w:hAnsi="Times New Roman"/>
          <w:b/>
          <w:b/>
          <w:bCs/>
        </w:rPr>
      </w:pPr>
      <w:r>
        <w:rPr>
          <w:rFonts w:ascii="Times New Roman" w:hAnsi="Times New Roman"/>
          <w:b/>
          <w:bCs/>
        </w:rPr>
        <w:t>Является ли тестирование обязательным или добровольным для обучающегося?</w:t>
      </w:r>
    </w:p>
    <w:p>
      <w:pPr>
        <w:pStyle w:val="Style39"/>
        <w:bidi w:val="0"/>
        <w:rPr>
          <w:rFonts w:ascii="Times New Roman" w:hAnsi="Times New Roman"/>
        </w:rPr>
      </w:pPr>
      <w:r>
        <w:rPr>
          <w:rFonts w:ascii="Times New Roman" w:hAnsi="Times New Roman"/>
        </w:rPr>
        <w:t>Статьей 53.4 Федерального закона от 8 января 1998 г. № 3-ФЗ «О наркотических средствах и психотропных веществах» определено, что СПТ проводится только при наличии информированного согласия (самого обучающегося, если он достиг возраста 15 лет, или его родителей).</w:t>
      </w:r>
    </w:p>
    <w:p>
      <w:pPr>
        <w:pStyle w:val="Style39"/>
        <w:bidi w:val="0"/>
        <w:rPr>
          <w:rFonts w:ascii="Times New Roman" w:hAnsi="Times New Roman"/>
          <w:b/>
          <w:b/>
          <w:bCs/>
        </w:rPr>
      </w:pPr>
      <w:r>
        <w:rPr>
          <w:rFonts w:ascii="Times New Roman" w:hAnsi="Times New Roman"/>
          <w:b/>
          <w:bCs/>
        </w:rPr>
        <w:t>Можно ли выявить факт потребления наркотиков или психотропных веществ с помощью СПТ?</w:t>
      </w:r>
    </w:p>
    <w:p>
      <w:pPr>
        <w:pStyle w:val="Style39"/>
        <w:bidi w:val="0"/>
        <w:rPr>
          <w:rFonts w:ascii="Times New Roman" w:hAnsi="Times New Roman"/>
        </w:rPr>
      </w:pPr>
      <w:r>
        <w:rPr>
          <w:rFonts w:ascii="Times New Roman" w:hAnsi="Times New Roman"/>
        </w:rPr>
        <w:t>Нет. СПТ не выявляет наркопотребителей. С помощью СПТ исследуются социально-психологические условия, формирующие психологическую готовность к рисковому поведению у лиц подросткового и юношеского возраста.</w:t>
      </w:r>
    </w:p>
    <w:p>
      <w:pPr>
        <w:pStyle w:val="Style39"/>
        <w:bidi w:val="0"/>
        <w:rPr>
          <w:rFonts w:ascii="Times New Roman" w:hAnsi="Times New Roman"/>
          <w:b/>
          <w:b/>
          <w:bCs/>
        </w:rPr>
      </w:pPr>
      <w:r>
        <w:rPr>
          <w:rFonts w:ascii="Times New Roman" w:hAnsi="Times New Roman"/>
          <w:b/>
          <w:bCs/>
        </w:rPr>
        <w:t>Какие нормативные правовые акты определяют необходимость проведения СПТ в образовательной организации?</w:t>
      </w:r>
    </w:p>
    <w:p>
      <w:pPr>
        <w:pStyle w:val="Style39"/>
        <w:bidi w:val="0"/>
        <w:rPr>
          <w:rFonts w:ascii="Times New Roman" w:hAnsi="Times New Roman"/>
        </w:rPr>
      </w:pPr>
      <w:r>
        <w:rPr>
          <w:rFonts w:ascii="Times New Roman" w:hAnsi="Times New Roman"/>
        </w:rPr>
        <w:t>Согласно статье 53.4 Федерального закона от 8 января 1998 г. № 3-ФЗ «О наркотических средствах и психотропных веществах» СПТ является первым этапом мероприятий раннего выявления незаконного потребления наркотических средств и психотропных веществ среди обучающихся. Подпункт 7 пункта 1 статьи 14 Федерального закона от 24 июня 1999 г. № 120-ФЗ «Об основах системы профилактики безнадзорности и правонарушений несовершеннолетних» устанавливает, что органы, осуществляющие управление в сфере образования, в пределах своей компетенции обеспечивают проведение мероприятий по раннему выявлению незаконного потребления наркотических средств и психотропных веществ в общеобразовательных организациях и профессиональных образовательных организациях, а также образовательных организациях высшего образования. Пункт 15.1 части 3 статьи 28 Федерального закона от 29 декабря 2012 г. № 273-ФЗ «Об образовании в Российской Федерации» относит проведение СПТ к компетенции образовательной организации.</w:t>
      </w:r>
    </w:p>
    <w:p>
      <w:pPr>
        <w:pStyle w:val="Style39"/>
        <w:bidi w:val="0"/>
        <w:rPr>
          <w:rFonts w:ascii="Times New Roman" w:hAnsi="Times New Roman"/>
          <w:b/>
          <w:b/>
          <w:bCs/>
        </w:rPr>
      </w:pPr>
      <w:r>
        <w:rPr>
          <w:rFonts w:ascii="Times New Roman" w:hAnsi="Times New Roman"/>
          <w:b/>
          <w:bCs/>
        </w:rPr>
        <w:t>Какие нормативные правовые акты определяют условия проведения СПТ в образовательной организации?</w:t>
      </w:r>
    </w:p>
    <w:p>
      <w:pPr>
        <w:pStyle w:val="Style39"/>
        <w:bidi w:val="0"/>
        <w:rPr>
          <w:rFonts w:ascii="Times New Roman" w:hAnsi="Times New Roman"/>
        </w:rPr>
      </w:pPr>
      <w:r>
        <w:rPr>
          <w:rFonts w:ascii="Times New Roman" w:hAnsi="Times New Roman"/>
        </w:rPr>
        <w:t>Порядок проведения социально-психологического тестирования обучающихся в общеобразовательных и профессиональных образовательных организациях утвержден</w:t>
      </w:r>
    </w:p>
    <w:p>
      <w:pPr>
        <w:pStyle w:val="Style39"/>
        <w:bidi w:val="0"/>
        <w:rPr>
          <w:rFonts w:ascii="Times New Roman" w:hAnsi="Times New Roman"/>
        </w:rPr>
      </w:pPr>
      <w:r>
        <w:rPr>
          <w:rFonts w:ascii="Times New Roman" w:hAnsi="Times New Roman"/>
        </w:rPr>
        <w:t xml:space="preserve"> </w:t>
      </w:r>
      <w:r>
        <w:rPr>
          <w:rFonts w:ascii="Times New Roman" w:hAnsi="Times New Roman"/>
        </w:rPr>
        <w:t>Приказом Минпросвещения России от 20 февраля 2020 г. № 59.</w:t>
      </w:r>
    </w:p>
    <w:p>
      <w:pPr>
        <w:pStyle w:val="Style39"/>
        <w:bidi w:val="0"/>
        <w:rPr>
          <w:rFonts w:ascii="Times New Roman" w:hAnsi="Times New Roman"/>
        </w:rPr>
      </w:pPr>
      <w:r>
        <w:rPr>
          <w:rFonts w:ascii="Times New Roman" w:hAnsi="Times New Roman"/>
        </w:rPr>
        <w:t>В образовательных организациях высшего образования СПТ организуется в соответствии с Порядком проведения СПТ, утвержденным приказом Министерства науки и высшего образования РФ от 20 февраля 2020 г. № 239.</w:t>
      </w:r>
    </w:p>
    <w:p>
      <w:pPr>
        <w:pStyle w:val="Style39"/>
        <w:bidi w:val="0"/>
        <w:rPr>
          <w:rFonts w:ascii="Times New Roman" w:hAnsi="Times New Roman"/>
          <w:b/>
          <w:b/>
          <w:bCs/>
        </w:rPr>
      </w:pPr>
      <w:r>
        <w:rPr>
          <w:rFonts w:ascii="Times New Roman" w:hAnsi="Times New Roman"/>
          <w:b/>
          <w:bCs/>
        </w:rPr>
        <w:t xml:space="preserve"> </w:t>
      </w:r>
      <w:r>
        <w:rPr>
          <w:rFonts w:ascii="Times New Roman" w:hAnsi="Times New Roman"/>
          <w:b/>
          <w:bCs/>
        </w:rPr>
        <w:t>Каков опыт применения тестирования? Каковы его результаты?</w:t>
      </w:r>
    </w:p>
    <w:p>
      <w:pPr>
        <w:pStyle w:val="Style39"/>
        <w:bidi w:val="0"/>
        <w:rPr>
          <w:rFonts w:ascii="Times New Roman" w:hAnsi="Times New Roman"/>
        </w:rPr>
      </w:pPr>
      <w:r>
        <w:rPr>
          <w:rFonts w:ascii="Times New Roman" w:hAnsi="Times New Roman"/>
        </w:rPr>
        <w:t>В России СПТ проводится с 2014 года. С 2019 года тестирование проводится по Единой методике, правообладателем которой является Министерство просвещения Российской Федерации.</w:t>
      </w:r>
    </w:p>
    <w:p>
      <w:pPr>
        <w:pStyle w:val="Style39"/>
        <w:bidi w:val="0"/>
        <w:rPr>
          <w:rFonts w:ascii="Times New Roman" w:hAnsi="Times New Roman"/>
        </w:rPr>
      </w:pPr>
      <w:r>
        <w:rPr>
          <w:rFonts w:ascii="Times New Roman" w:hAnsi="Times New Roman"/>
        </w:rPr>
        <w:t>В 202</w:t>
      </w:r>
      <w:r>
        <w:rPr>
          <w:rFonts w:ascii="Times New Roman" w:hAnsi="Times New Roman"/>
          <w:sz w:val="28"/>
        </w:rPr>
        <w:t>3</w:t>
      </w:r>
      <w:r>
        <w:rPr>
          <w:rFonts w:ascii="Times New Roman" w:hAnsi="Times New Roman"/>
        </w:rPr>
        <w:t>/2</w:t>
      </w:r>
      <w:r>
        <w:rPr>
          <w:rFonts w:ascii="Times New Roman" w:hAnsi="Times New Roman"/>
          <w:sz w:val="28"/>
        </w:rPr>
        <w:t>4</w:t>
      </w:r>
      <w:r>
        <w:rPr>
          <w:rFonts w:ascii="Times New Roman" w:hAnsi="Times New Roman"/>
        </w:rPr>
        <w:t xml:space="preserve"> учебном году мероприятиями СПТ было охвачено 9</w:t>
      </w:r>
      <w:r>
        <w:rPr>
          <w:rFonts w:ascii="Times New Roman" w:hAnsi="Times New Roman"/>
          <w:sz w:val="28"/>
        </w:rPr>
        <w:t>9</w:t>
      </w:r>
      <w:r>
        <w:rPr>
          <w:rFonts w:ascii="Times New Roman" w:hAnsi="Times New Roman"/>
        </w:rPr>
        <w:t>,</w:t>
      </w:r>
      <w:r>
        <w:rPr>
          <w:rFonts w:ascii="Times New Roman" w:hAnsi="Times New Roman"/>
          <w:sz w:val="28"/>
        </w:rPr>
        <w:t>5</w:t>
      </w:r>
      <w:r>
        <w:rPr>
          <w:rFonts w:ascii="Times New Roman" w:hAnsi="Times New Roman"/>
        </w:rPr>
        <w:t>9% образовательных организаций и 9</w:t>
      </w:r>
      <w:r>
        <w:rPr>
          <w:rFonts w:ascii="Times New Roman" w:hAnsi="Times New Roman"/>
          <w:sz w:val="28"/>
        </w:rPr>
        <w:t>5</w:t>
      </w:r>
      <w:r>
        <w:rPr>
          <w:rFonts w:ascii="Times New Roman" w:hAnsi="Times New Roman"/>
        </w:rPr>
        <w:t>,</w:t>
      </w:r>
      <w:r>
        <w:rPr>
          <w:rFonts w:ascii="Times New Roman" w:hAnsi="Times New Roman"/>
          <w:sz w:val="28"/>
        </w:rPr>
        <w:t>05</w:t>
      </w:r>
      <w:r>
        <w:rPr>
          <w:rFonts w:ascii="Times New Roman" w:hAnsi="Times New Roman"/>
        </w:rPr>
        <w:t>% обучающихся, подлежащих тестированию.</w:t>
      </w:r>
    </w:p>
    <w:p>
      <w:pPr>
        <w:pStyle w:val="Style39"/>
        <w:bidi w:val="0"/>
        <w:rPr>
          <w:rFonts w:ascii="Times New Roman" w:hAnsi="Times New Roman"/>
        </w:rPr>
      </w:pPr>
      <w:r>
        <w:rPr>
          <w:rFonts w:ascii="Times New Roman" w:hAnsi="Times New Roman"/>
        </w:rPr>
        <w:t>Благодаря реализации организационных мер, обеспечивающих проведение СПТ в субъектах Российской Федерации, в образовательных организациях сформировалась система адресной профилактической и воспитательной работы, обеспечивающей психолого-педагогической сопровождение обучающихся.</w:t>
      </w:r>
    </w:p>
    <w:p>
      <w:pPr>
        <w:pStyle w:val="Style39"/>
        <w:bidi w:val="0"/>
        <w:rPr>
          <w:rFonts w:ascii="Times New Roman" w:hAnsi="Times New Roman"/>
          <w:b/>
          <w:b/>
          <w:bCs/>
        </w:rPr>
      </w:pPr>
      <w:r>
        <w:rPr>
          <w:rFonts w:ascii="Times New Roman" w:hAnsi="Times New Roman"/>
          <w:b/>
          <w:bCs/>
        </w:rPr>
        <w:t>Какие вопросы задаются обучающимся в ходе проведения СПТ?</w:t>
      </w:r>
    </w:p>
    <w:p>
      <w:pPr>
        <w:pStyle w:val="Style39"/>
        <w:bidi w:val="0"/>
        <w:rPr>
          <w:rFonts w:ascii="Times New Roman" w:hAnsi="Times New Roman"/>
        </w:rPr>
      </w:pPr>
      <w:r>
        <w:rPr>
          <w:rFonts w:ascii="Times New Roman" w:hAnsi="Times New Roman"/>
        </w:rPr>
        <w:t>В Единой методике СПТ представлены вопросы на понятном для обучающихся языке, которые касаются различных сторон личности подростка/юноши, особенностей его реакции на определенные жизненные обстоятельства и выбора стратегии поведения в них. Психологические опросники не предполагают правильного (хорошего) ответа или неправильного (нехорошего). Важен любой ответ, главное, чтобы он был искренним и отражал точку зрения респондента.</w:t>
      </w:r>
    </w:p>
    <w:p>
      <w:pPr>
        <w:pStyle w:val="Style39"/>
        <w:bidi w:val="0"/>
        <w:rPr>
          <w:rFonts w:ascii="Times New Roman" w:hAnsi="Times New Roman"/>
          <w:b/>
          <w:b/>
          <w:bCs/>
        </w:rPr>
      </w:pPr>
      <w:r>
        <w:rPr>
          <w:rFonts w:ascii="Times New Roman" w:hAnsi="Times New Roman"/>
          <w:b/>
          <w:bCs/>
        </w:rPr>
        <w:t>Кому будут известны результаты тестирования?</w:t>
      </w:r>
    </w:p>
    <w:p>
      <w:pPr>
        <w:pStyle w:val="Style39"/>
        <w:bidi w:val="0"/>
        <w:rPr>
          <w:rFonts w:ascii="Times New Roman" w:hAnsi="Times New Roman"/>
        </w:rPr>
      </w:pPr>
      <w:r>
        <w:rPr>
          <w:rFonts w:ascii="Times New Roman" w:hAnsi="Times New Roman"/>
        </w:rPr>
        <w:t>Согласно Порядку проведения СПТ, как при проведении СПТ, так и при хранении его результатов должна обеспечиваться конфиденциальность.</w:t>
      </w:r>
    </w:p>
    <w:p>
      <w:pPr>
        <w:pStyle w:val="Style39"/>
        <w:bidi w:val="0"/>
        <w:rPr>
          <w:rFonts w:ascii="Times New Roman" w:hAnsi="Times New Roman"/>
        </w:rPr>
      </w:pPr>
      <w:r>
        <w:rPr>
          <w:rFonts w:ascii="Times New Roman" w:hAnsi="Times New Roman"/>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(пункт 7 статьи 2 Федерального закона от 27 июля 2006 г. № 149-ФЗ «Об информации, информационных технологиях и о защите информации»).</w:t>
      </w:r>
    </w:p>
    <w:p>
      <w:pPr>
        <w:pStyle w:val="Style39"/>
        <w:bidi w:val="0"/>
        <w:rPr>
          <w:rFonts w:ascii="Times New Roman" w:hAnsi="Times New Roman"/>
        </w:rPr>
      </w:pPr>
      <w:r>
        <w:rPr>
          <w:rFonts w:ascii="Times New Roman" w:hAnsi="Times New Roman"/>
        </w:rPr>
        <w:t>Для обеспечения конфиденциальности анкеты обезличены, а обучающимся присваиваются персональные коды. Список соответствия персональных кодов и ФИО обучающихся не подлежит распространению и размещению в открытом доступе.</w:t>
      </w:r>
    </w:p>
    <w:p>
      <w:pPr>
        <w:pStyle w:val="Style39"/>
        <w:bidi w:val="0"/>
        <w:rPr>
          <w:rFonts w:ascii="Times New Roman" w:hAnsi="Times New Roman"/>
        </w:rPr>
      </w:pPr>
      <w:r>
        <w:rPr>
          <w:rFonts w:ascii="Times New Roman" w:hAnsi="Times New Roman"/>
        </w:rPr>
        <w:t>За обеспечение конфиденциальности при проведении СПТ и хранении его результатов ответственность несет руководитель образовательной организации.</w:t>
      </w:r>
    </w:p>
    <w:p>
      <w:pPr>
        <w:pStyle w:val="Style39"/>
        <w:bidi w:val="0"/>
        <w:rPr>
          <w:rFonts w:ascii="Times New Roman" w:hAnsi="Times New Roman"/>
          <w:b/>
          <w:b/>
          <w:bCs/>
        </w:rPr>
      </w:pPr>
      <w:r>
        <w:rPr>
          <w:rFonts w:ascii="Times New Roman" w:hAnsi="Times New Roman"/>
          <w:b/>
          <w:bCs/>
        </w:rPr>
        <w:t>Могут ли результаты СПТ быть использованы для диагностики заболеваний?</w:t>
      </w:r>
    </w:p>
    <w:p>
      <w:pPr>
        <w:pStyle w:val="Style39"/>
        <w:bidi w:val="0"/>
        <w:rPr>
          <w:rFonts w:ascii="Times New Roman" w:hAnsi="Times New Roman"/>
        </w:rPr>
      </w:pPr>
      <w:r>
        <w:rPr>
          <w:rFonts w:ascii="Times New Roman" w:hAnsi="Times New Roman"/>
        </w:rPr>
        <w:t>Нет, результаты СПТ не являются основанием для постановки какого-либо диагноза. СПТ представляет собой психодиагностический опросник, который состоит из набора утверждений, касающихся различных сторон личности подростка/юноши, особенностей его реакции на определенные жизненные обстоятельства и выбора стратегии поведения в них.</w:t>
      </w:r>
    </w:p>
    <w:p>
      <w:pPr>
        <w:pStyle w:val="Style39"/>
        <w:bidi w:val="0"/>
        <w:rPr>
          <w:rFonts w:ascii="Times New Roman" w:hAnsi="Times New Roman"/>
        </w:rPr>
      </w:pPr>
      <w:r>
        <w:rPr>
          <w:rFonts w:ascii="Times New Roman" w:hAnsi="Times New Roman"/>
        </w:rPr>
      </w:r>
    </w:p>
    <w:p>
      <w:pPr>
        <w:pStyle w:val="Style39"/>
        <w:bidi w:val="0"/>
        <w:rPr>
          <w:rFonts w:ascii="Times New Roman" w:hAnsi="Times New Roman"/>
          <w:b/>
          <w:b/>
          <w:bCs/>
        </w:rPr>
      </w:pPr>
      <w:r>
        <w:rPr>
          <w:rFonts w:ascii="Times New Roman" w:hAnsi="Times New Roman"/>
          <w:b/>
          <w:bCs/>
        </w:rPr>
        <w:t>Возможные вопросы для обсуждения с педагогами:</w:t>
      </w:r>
    </w:p>
    <w:p>
      <w:pPr>
        <w:pStyle w:val="Style39"/>
        <w:bidi w:val="0"/>
        <w:rPr>
          <w:rFonts w:ascii="Times New Roman" w:hAnsi="Times New Roman"/>
          <w:b/>
          <w:b/>
          <w:bCs/>
        </w:rPr>
      </w:pPr>
      <w:r>
        <w:rPr>
          <w:rFonts w:ascii="Times New Roman" w:hAnsi="Times New Roman"/>
          <w:b/>
          <w:bCs/>
        </w:rPr>
        <w:t>Что такое «региональный оператор СПТ»?</w:t>
      </w:r>
    </w:p>
    <w:p>
      <w:pPr>
        <w:pStyle w:val="Style39"/>
        <w:bidi w:val="0"/>
        <w:rPr>
          <w:rFonts w:ascii="Times New Roman" w:hAnsi="Times New Roman"/>
        </w:rPr>
      </w:pPr>
      <w:r>
        <w:rPr>
          <w:rFonts w:ascii="Times New Roman" w:hAnsi="Times New Roman"/>
        </w:rPr>
        <w:t>Региональный оператор СПТ – организация, обеспечивающая координационное, организационное, техническое сопровождение проведения СПТ в субъекте Российской Федерации.</w:t>
      </w:r>
    </w:p>
    <w:p>
      <w:pPr>
        <w:pStyle w:val="Style39"/>
        <w:bidi w:val="0"/>
        <w:rPr>
          <w:rFonts w:ascii="Times New Roman" w:hAnsi="Times New Roman"/>
        </w:rPr>
      </w:pPr>
      <w:r>
        <w:rPr>
          <w:rFonts w:ascii="Times New Roman" w:hAnsi="Times New Roman"/>
        </w:rPr>
        <w:t>Согласно п. 15 Порядка проведения СПТ органы исполнительной власти субъектов Российской Федерации, осуществляющие государственное управление в сфере образования, выполняют обработку и проведение анализа результатов тестирования. Региональный оператор, как правило, содействует органам исполнительной власти в выполнении этих задач. Региональный оператор также обеспечивает экспертно-методическое сопровождение работы специалистов образовательных организаций по психолого-педагогическому сопровождению обучающихся по результатам тестирования.</w:t>
      </w:r>
    </w:p>
    <w:p>
      <w:pPr>
        <w:pStyle w:val="Style39"/>
        <w:bidi w:val="0"/>
        <w:rPr>
          <w:rFonts w:ascii="Times New Roman" w:hAnsi="Times New Roman"/>
          <w:b/>
          <w:b/>
          <w:bCs/>
          <w:i w:val="false"/>
          <w:i w:val="false"/>
          <w:iCs w:val="false"/>
        </w:rPr>
      </w:pPr>
      <w:r>
        <w:rPr>
          <w:rFonts w:ascii="Times New Roman" w:hAnsi="Times New Roman"/>
          <w:b/>
          <w:bCs/>
          <w:i w:val="false"/>
          <w:iCs w:val="false"/>
        </w:rPr>
        <w:t>Является ли проведение СПТ обучающихся обязательным для всех образовательных организаций?</w:t>
      </w:r>
    </w:p>
    <w:p>
      <w:pPr>
        <w:pStyle w:val="Style39"/>
        <w:bidi w:val="0"/>
        <w:rPr>
          <w:rFonts w:ascii="Times New Roman" w:hAnsi="Times New Roman"/>
        </w:rPr>
      </w:pPr>
      <w:r>
        <w:rPr>
          <w:rFonts w:ascii="Times New Roman" w:hAnsi="Times New Roman"/>
        </w:rPr>
        <w:t>Нормативными правовыми актами не выделяются категории образовательных организаций, где СПТ не является обязательным к проведению. Таким образом, тестированию подлежат обучающиеся всех без исключения общеобразовательных организаций и профессиональных образовательных организаций, вне зависимости от формы собственности и ведомственной подчиненности.</w:t>
      </w:r>
    </w:p>
    <w:p>
      <w:pPr>
        <w:pStyle w:val="Style39"/>
        <w:bidi w:val="0"/>
        <w:rPr>
          <w:rFonts w:ascii="Times New Roman" w:hAnsi="Times New Roman"/>
          <w:b/>
          <w:b/>
          <w:bCs/>
        </w:rPr>
      </w:pPr>
      <w:r>
        <w:rPr>
          <w:rFonts w:ascii="Times New Roman" w:hAnsi="Times New Roman"/>
          <w:b/>
          <w:bCs/>
        </w:rPr>
        <w:t>Обязательно ли проведение СПТ среди обучающихся с ограниченными возможностями здоровья?</w:t>
      </w:r>
    </w:p>
    <w:p>
      <w:pPr>
        <w:pStyle w:val="Style39"/>
        <w:bidi w:val="0"/>
        <w:rPr>
          <w:rFonts w:ascii="Times New Roman" w:hAnsi="Times New Roman"/>
        </w:rPr>
      </w:pPr>
      <w:r>
        <w:rPr>
          <w:rFonts w:ascii="Times New Roman" w:hAnsi="Times New Roman"/>
        </w:rPr>
        <w:t>В нормативных правовых актах не описаны категории обучающихся, не подлежащих СПТ.</w:t>
      </w:r>
    </w:p>
    <w:p>
      <w:pPr>
        <w:pStyle w:val="Style39"/>
        <w:bidi w:val="0"/>
        <w:rPr>
          <w:rFonts w:ascii="Times New Roman" w:hAnsi="Times New Roman"/>
        </w:rPr>
      </w:pPr>
      <w:r>
        <w:rPr>
          <w:rFonts w:ascii="Times New Roman" w:hAnsi="Times New Roman"/>
        </w:rPr>
        <w:t>Статьей 53.4 Федерального закона от 8 января 1998 г. № 3-ФЗ «О наркотических средствах и психотропных веществах» определено, что СПТ проводится только при наличии информированного согласия (самого обучающегося, если он достиг возраста 15 лет, или его родителей).</w:t>
      </w:r>
    </w:p>
    <w:p>
      <w:pPr>
        <w:pStyle w:val="Style39"/>
        <w:bidi w:val="0"/>
        <w:rPr>
          <w:rFonts w:ascii="Times New Roman" w:hAnsi="Times New Roman"/>
        </w:rPr>
      </w:pPr>
      <w:r>
        <w:rPr>
          <w:rFonts w:ascii="Times New Roman" w:hAnsi="Times New Roman"/>
        </w:rPr>
        <w:t>Участие в СПТ обучающихся, осваивающих адаптированные основные общеобразовательные программы, носит рекомендательный характер. На текущий момент в регионах сложилась следующая практика: образовательная организация проводит педагогический совет, в ходе которого решается вопрос о прохождении обучающимися с ОВЗ СПТ в зависимости от особенностей ребенка, конкретной нозологии.</w:t>
      </w:r>
    </w:p>
    <w:p>
      <w:pPr>
        <w:pStyle w:val="Style39"/>
        <w:bidi w:val="0"/>
        <w:rPr>
          <w:rFonts w:ascii="Times New Roman" w:hAnsi="Times New Roman"/>
          <w:b/>
          <w:b/>
          <w:bCs/>
        </w:rPr>
      </w:pPr>
      <w:r>
        <w:rPr>
          <w:rFonts w:ascii="Times New Roman" w:hAnsi="Times New Roman"/>
          <w:b/>
          <w:bCs/>
        </w:rPr>
        <w:t>Нижняя возрастная граница тестирования – 13 лет, существует ли верхняя возрастная граница?</w:t>
      </w:r>
    </w:p>
    <w:p>
      <w:pPr>
        <w:pStyle w:val="Style39"/>
        <w:bidi w:val="0"/>
        <w:rPr>
          <w:rFonts w:ascii="Times New Roman" w:hAnsi="Times New Roman"/>
        </w:rPr>
      </w:pPr>
      <w:r>
        <w:rPr>
          <w:rFonts w:ascii="Times New Roman" w:hAnsi="Times New Roman"/>
        </w:rPr>
        <w:t xml:space="preserve">Нормативные правовые акты, на основании которых проводится СПТ, не содержат сведений об ограничениях по верхней границе возраста. Таким </w:t>
      </w:r>
      <w:r>
        <w:rPr>
          <w:rFonts w:ascii="Times New Roman" w:hAnsi="Times New Roman"/>
        </w:rPr>
        <w:t>о</w:t>
      </w:r>
      <w:r>
        <w:rPr>
          <w:rFonts w:ascii="Times New Roman" w:hAnsi="Times New Roman"/>
        </w:rPr>
        <w:t>бразом, тестированию подлежат все обучающиеся, достигшие возраста 13 лет, начиная с 7 класса обучения в общеобразовательной организации.</w:t>
      </w:r>
    </w:p>
    <w:p>
      <w:pPr>
        <w:pStyle w:val="Style39"/>
        <w:bidi w:val="0"/>
        <w:rPr>
          <w:rFonts w:ascii="Times New Roman" w:hAnsi="Times New Roman"/>
          <w:b/>
          <w:b/>
          <w:bCs/>
        </w:rPr>
      </w:pPr>
      <w:r>
        <w:rPr>
          <w:rFonts w:ascii="Times New Roman" w:hAnsi="Times New Roman"/>
          <w:b/>
          <w:bCs/>
        </w:rPr>
        <w:t>Должны ли дети, которым исполняется 13 лет на момент проведения мероприятий СПТ, участвовать в тестировании?</w:t>
      </w:r>
    </w:p>
    <w:p>
      <w:pPr>
        <w:pStyle w:val="Style39"/>
        <w:bidi w:val="0"/>
        <w:rPr>
          <w:rFonts w:ascii="Times New Roman" w:hAnsi="Times New Roman"/>
        </w:rPr>
      </w:pPr>
      <w:r>
        <w:rPr>
          <w:rFonts w:ascii="Times New Roman" w:hAnsi="Times New Roman"/>
        </w:rPr>
        <w:t>Тестированию подлежат обучающиеся, достигшие возраста 13 лет, начиная с 7 класса обучения в общеобразовательной организации (п. 2 Порядка проведения СПТ).</w:t>
      </w:r>
    </w:p>
    <w:p>
      <w:pPr>
        <w:pStyle w:val="Style39"/>
        <w:bidi w:val="0"/>
        <w:rPr>
          <w:rFonts w:ascii="Times New Roman" w:hAnsi="Times New Roman"/>
        </w:rPr>
      </w:pPr>
      <w:r>
        <w:rPr>
          <w:rFonts w:ascii="Times New Roman" w:hAnsi="Times New Roman"/>
        </w:rPr>
        <w:t>Мероприятия СПТ проводятся, как правило, не в один день, что позволяет распределить участие обучающихся в определенный период времени. При организации и проведении мероприятия СПТ стоит учитывать, что согласно ст. 191 Гражданского кодекса Российской Федерации и Постановлению Пленума Верховного Суда РФ от 1 февраля 2011 г. № 1 лицо считаетс</w:t>
      </w:r>
      <w:r>
        <w:rPr>
          <w:rFonts w:ascii="Times New Roman" w:hAnsi="Times New Roman"/>
        </w:rPr>
        <w:t xml:space="preserve">я </w:t>
      </w:r>
      <w:r>
        <w:rPr>
          <w:rFonts w:ascii="Times New Roman" w:hAnsi="Times New Roman"/>
        </w:rPr>
        <w:t>достигшим определенного возраста не в день рождения, а по его истечении, т. е. с ноля часов следующих суток.</w:t>
      </w:r>
    </w:p>
    <w:p>
      <w:pPr>
        <w:pStyle w:val="Style39"/>
        <w:bidi w:val="0"/>
        <w:rPr>
          <w:rFonts w:ascii="Times New Roman" w:hAnsi="Times New Roman"/>
          <w:b/>
          <w:b/>
          <w:bCs/>
        </w:rPr>
      </w:pPr>
      <w:r>
        <w:rPr>
          <w:rFonts w:ascii="Times New Roman" w:hAnsi="Times New Roman"/>
          <w:b/>
          <w:bCs/>
        </w:rPr>
        <w:t>Как использовать результаты СПТ в дальнейшей работе с обучающимися?</w:t>
      </w:r>
    </w:p>
    <w:p>
      <w:pPr>
        <w:pStyle w:val="Style39"/>
        <w:bidi w:val="0"/>
        <w:rPr>
          <w:rFonts w:ascii="Times New Roman" w:hAnsi="Times New Roman"/>
        </w:rPr>
      </w:pPr>
      <w:r>
        <w:rPr>
          <w:rFonts w:ascii="Times New Roman" w:hAnsi="Times New Roman"/>
        </w:rPr>
        <w:t>Анализ результатов СПТ помогает определить направленность и адресное содержание дальнейшей профилактической и воспитательной работы в образовательной организации, позволяет оказывать обучающимся группы риска своевременную психолого-педагогическую помощь и поддержку.</w:t>
      </w:r>
    </w:p>
    <w:p>
      <w:pPr>
        <w:pStyle w:val="Style39"/>
        <w:bidi w:val="0"/>
        <w:rPr>
          <w:rFonts w:ascii="Times New Roman" w:hAnsi="Times New Roman"/>
        </w:rPr>
      </w:pPr>
      <w:r>
        <w:rPr>
          <w:rFonts w:ascii="Times New Roman" w:hAnsi="Times New Roman"/>
        </w:rPr>
        <w:t>Анализ результатов СПТ по каждой шкале методики позволяет определить и сильные (ресурсные) стороны личности обучающегося, использовать эти данные при определении траектории развития. Подробно ознакомиться с рекомендациями по использованию результатов СПТ в профилактической работе можно на сайте регионального оператора в разделе «социально-психологическое тестирование».</w:t>
      </w:r>
    </w:p>
    <w:p>
      <w:pPr>
        <w:pStyle w:val="Style39"/>
        <w:bidi w:val="0"/>
        <w:rPr>
          <w:rFonts w:ascii="Times New Roman" w:hAnsi="Times New Roman"/>
          <w:b/>
          <w:b/>
          <w:bCs/>
        </w:rPr>
      </w:pPr>
      <w:r>
        <w:rPr>
          <w:rFonts w:ascii="Times New Roman" w:hAnsi="Times New Roman"/>
          <w:b/>
          <w:bCs/>
        </w:rPr>
        <w:t>В СПТ слишком много вопросов. Можно ли сделать опросник короче?</w:t>
      </w:r>
    </w:p>
    <w:p>
      <w:pPr>
        <w:pStyle w:val="Style39"/>
        <w:bidi w:val="0"/>
        <w:rPr>
          <w:rFonts w:ascii="Times New Roman" w:hAnsi="Times New Roman"/>
        </w:rPr>
      </w:pPr>
      <w:r>
        <w:rPr>
          <w:rFonts w:ascii="Times New Roman" w:hAnsi="Times New Roman"/>
        </w:rPr>
        <w:t>Единая методика СПТ апробирована и пригодна к использованию только в изначальном, неизменном виде. Недопустимо исключать какие-либо вопросы из методики.</w:t>
      </w:r>
    </w:p>
    <w:p>
      <w:pPr>
        <w:pStyle w:val="Style39"/>
        <w:bidi w:val="0"/>
        <w:rPr>
          <w:rFonts w:ascii="Times New Roman" w:hAnsi="Times New Roman"/>
        </w:rPr>
      </w:pPr>
      <w:r>
        <w:rPr>
          <w:rFonts w:ascii="Times New Roman" w:hAnsi="Times New Roman"/>
        </w:rPr>
        <w:t xml:space="preserve">Единственное исключение делается при проведении СПТ детей-сирот и детей, оставшихся без попечения родителей. В целях снижения психологического напряжения и предотвращения психотравмирующих ситуаций необходимо исключить из опросника утверждения шкалы «Принятие родителями». </w:t>
      </w:r>
    </w:p>
    <w:p>
      <w:pPr>
        <w:pStyle w:val="Style39"/>
        <w:bidi w:val="0"/>
        <w:rPr>
          <w:rFonts w:ascii="Times New Roman" w:hAnsi="Times New Roman"/>
          <w:b/>
          <w:b/>
          <w:bCs/>
        </w:rPr>
      </w:pPr>
      <w:r>
        <w:rPr>
          <w:rFonts w:ascii="Times New Roman" w:hAnsi="Times New Roman"/>
          <w:b/>
          <w:bCs/>
        </w:rPr>
        <w:t>В течение какого срока нужно хранить информированные согласия на СПТ? Кто должен хранить согласия?</w:t>
      </w:r>
    </w:p>
    <w:p>
      <w:pPr>
        <w:pStyle w:val="Style39"/>
        <w:bidi w:val="0"/>
        <w:rPr>
          <w:rFonts w:ascii="Times New Roman" w:hAnsi="Times New Roman"/>
        </w:rPr>
      </w:pPr>
      <w:r>
        <w:rPr>
          <w:rFonts w:ascii="Times New Roman" w:hAnsi="Times New Roman"/>
        </w:rPr>
        <w:t xml:space="preserve">Согласно п. 14 Порядка проведения СПТ, хранение согласий должно быть обеспечено руководителем образовательной организации вплоть до момента отчисления обучающегося из образовательной организации. </w:t>
      </w:r>
    </w:p>
    <w:p>
      <w:pPr>
        <w:pStyle w:val="Style39"/>
        <w:bidi w:val="0"/>
        <w:rPr>
          <w:rFonts w:ascii="Times New Roman" w:hAnsi="Times New Roman"/>
          <w:b/>
          <w:b/>
          <w:bCs/>
        </w:rPr>
      </w:pPr>
      <w:r>
        <w:rPr>
          <w:rFonts w:ascii="Times New Roman" w:hAnsi="Times New Roman"/>
          <w:b/>
          <w:bCs/>
        </w:rPr>
        <w:t>Должны ли образовательные организации высшего образования проводить СПТ?</w:t>
      </w:r>
    </w:p>
    <w:p>
      <w:pPr>
        <w:pStyle w:val="Style39"/>
        <w:bidi w:val="0"/>
        <w:rPr>
          <w:rFonts w:ascii="Times New Roman" w:hAnsi="Times New Roman"/>
        </w:rPr>
      </w:pPr>
      <w:r>
        <w:rPr>
          <w:rFonts w:ascii="Times New Roman" w:hAnsi="Times New Roman"/>
        </w:rPr>
        <w:t xml:space="preserve">Статьей 53.4 Федерального закона от 8 января 1998 г. № 3-ФЗ «О наркотических средствах и психотропных веществах» определено, что мероприятия по раннему выявлению незаконного потребления наркотических средств и психотропных веществ проводятся в образовательных организациях высшего образования. Пункт 3 вышеуказанной статьи определяет, что Порядок проведения СПТ в образовательных организациях высшего образования устанавливается федеральным органом исполнительной власти, </w:t>
      </w:r>
      <w:r>
        <w:rPr>
          <w:rFonts w:ascii="Times New Roman" w:hAnsi="Times New Roman"/>
        </w:rPr>
        <w:t>о</w:t>
      </w:r>
      <w:r>
        <w:rPr>
          <w:rFonts w:ascii="Times New Roman" w:hAnsi="Times New Roman"/>
        </w:rPr>
        <w:t>существляющим функции по выработке и реализации государственной политики и нормативно-правовому регулированию в сфере высшего образования. В образовательных организациях высшего образования СПТ организуется в соответствии с Порядком проведения СПТ, утвержденным приказом Министерства науки и высшего образования РФ от 20 февраля 2020 г. № 239.</w:t>
      </w:r>
    </w:p>
    <w:sectPr>
      <w:headerReference w:type="default" r:id="rId2"/>
      <w:footerReference w:type="default" r:id="rId3"/>
      <w:type w:val="nextPage"/>
      <w:pgSz w:w="11906" w:h="16838"/>
      <w:pgMar w:left="1134" w:right="567" w:header="567" w:top="1134" w:footer="567" w:bottom="1134" w:gutter="0"/>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9e"/>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variable"/>
  </w:font>
  <w:font w:name="OpenSymbol">
    <w:altName w:val="Arial Unicode MS"/>
    <w:charset w:val="9e"/>
    <w:family w:val="auto"/>
    <w:pitch w:val="default"/>
  </w:font>
  <w:font w:name="Liberation Mono">
    <w:altName w:val="Courier New"/>
    <w:charset w:val="01"/>
    <w:family w:val="modern"/>
    <w:pitch w:val="fixed"/>
  </w:font>
  <w:font w:name="Times New Roman">
    <w:charset w:val="01"/>
    <w:family w:val="roman"/>
    <w:pitch w:val="default"/>
  </w:font>
  <w:font w:name="PT Astra Serif">
    <w:charset w:val="01"/>
    <w:family w:val="roman"/>
    <w:pitch w:val="default"/>
  </w:font>
  <w:font w:name="Symbol">
    <w:charset w:val="9e"/>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7"/>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bidi w:val="0"/>
      <w:jc w:val="center"/>
      <w:rPr/>
    </w:pPr>
    <w:r>
      <w:rPr/>
      <w:fldChar w:fldCharType="begin"/>
    </w:r>
    <w:r>
      <w:rPr/>
      <w:instrText> PAGE </w:instrText>
    </w:r>
    <w:r>
      <w:rPr/>
      <w:fldChar w:fldCharType="separate"/>
    </w:r>
    <w:r>
      <w:rPr/>
      <w:t>5</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3">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Style39"/>
    <w:qFormat/>
    <w:pPr>
      <w:numPr>
        <w:ilvl w:val="0"/>
        <w:numId w:val="0"/>
      </w:numPr>
      <w:spacing w:before="0" w:after="0"/>
      <w:outlineLvl w:val="0"/>
    </w:pPr>
    <w:rPr/>
  </w:style>
  <w:style w:type="paragraph" w:styleId="2">
    <w:name w:val="Heading 2"/>
    <w:basedOn w:val="Style31"/>
    <w:next w:val="Style32"/>
    <w:qFormat/>
    <w:pPr>
      <w:numPr>
        <w:ilvl w:val="0"/>
        <w:numId w:val="0"/>
      </w:numPr>
      <w:spacing w:before="0" w:after="0"/>
      <w:outlineLvl w:val="1"/>
    </w:pPr>
    <w:rPr/>
  </w:style>
  <w:style w:type="paragraph" w:styleId="3">
    <w:name w:val="Heading 3"/>
    <w:basedOn w:val="Style31"/>
    <w:next w:val="Style32"/>
    <w:qFormat/>
    <w:pPr>
      <w:numPr>
        <w:ilvl w:val="0"/>
        <w:numId w:val="0"/>
      </w:numPr>
      <w:spacing w:before="0" w:after="0"/>
      <w:outlineLvl w:val="2"/>
    </w:pPr>
    <w:rPr/>
  </w:style>
  <w:style w:type="paragraph" w:styleId="4">
    <w:name w:val="Heading 4"/>
    <w:basedOn w:val="Style31"/>
    <w:next w:val="Style32"/>
    <w:qFormat/>
    <w:pPr>
      <w:numPr>
        <w:ilvl w:val="0"/>
        <w:numId w:val="0"/>
      </w:numPr>
      <w:spacing w:before="0" w:after="0"/>
    </w:pPr>
    <w:rPr/>
  </w:style>
  <w:style w:type="paragraph" w:styleId="5">
    <w:name w:val="Heading 5"/>
    <w:basedOn w:val="Style31"/>
    <w:next w:val="Style32"/>
    <w:qFormat/>
    <w:pPr>
      <w:numPr>
        <w:ilvl w:val="0"/>
        <w:numId w:val="0"/>
      </w:numPr>
      <w:spacing w:before="0" w:after="0"/>
    </w:pPr>
    <w:rPr/>
  </w:style>
  <w:style w:type="paragraph" w:styleId="6">
    <w:name w:val="Heading 6"/>
    <w:basedOn w:val="Style31"/>
    <w:next w:val="Style32"/>
    <w:qFormat/>
    <w:pPr>
      <w:numPr>
        <w:ilvl w:val="0"/>
        <w:numId w:val="0"/>
      </w:numPr>
    </w:pPr>
    <w:rPr/>
  </w:style>
  <w:style w:type="paragraph" w:styleId="7">
    <w:name w:val="Heading 7"/>
    <w:basedOn w:val="Style31"/>
    <w:next w:val="Style32"/>
    <w:qFormat/>
    <w:pPr>
      <w:numPr>
        <w:ilvl w:val="0"/>
        <w:numId w:val="0"/>
      </w:numPr>
      <w:spacing w:before="0" w:after="0"/>
    </w:pPr>
    <w:rPr/>
  </w:style>
  <w:style w:type="paragraph" w:styleId="8">
    <w:name w:val="Heading 8"/>
    <w:basedOn w:val="Style31"/>
    <w:next w:val="Style32"/>
    <w:qFormat/>
    <w:pPr>
      <w:numPr>
        <w:ilvl w:val="0"/>
        <w:numId w:val="0"/>
      </w:numPr>
      <w:spacing w:before="0" w:after="0"/>
    </w:pPr>
    <w:rPr/>
  </w:style>
  <w:style w:type="paragraph" w:styleId="9">
    <w:name w:val="Heading 9"/>
    <w:basedOn w:val="Style31"/>
    <w:next w:val="Style32"/>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paragraph" w:styleId="Style31">
    <w:name w:val="Заголовок"/>
    <w:basedOn w:val="Normal"/>
    <w:next w:val="Style39"/>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Style39"/>
    <w:qFormat/>
    <w:pPr>
      <w:spacing w:before="0" w:after="170"/>
    </w:pPr>
    <w:rPr>
      <w:b/>
    </w:rPr>
  </w:style>
  <w:style w:type="paragraph" w:styleId="Style38">
    <w:name w:val="Subtitle"/>
    <w:basedOn w:val="Normal"/>
    <w:next w:val="Style39"/>
    <w:qFormat/>
    <w:pPr>
      <w:spacing w:before="0" w:after="0"/>
      <w:ind w:left="709" w:right="0" w:hanging="0"/>
      <w:jc w:val="both"/>
    </w:pPr>
    <w:rPr>
      <w:b/>
    </w:rPr>
  </w:style>
  <w:style w:type="paragraph" w:styleId="Style39">
    <w:name w:val="Body Text First Indent"/>
    <w:basedOn w:val="Normal"/>
    <w:pPr>
      <w:ind w:left="0" w:right="0" w:firstLine="709"/>
      <w:jc w:val="both"/>
    </w:pPr>
    <w:rPr/>
  </w:style>
  <w:style w:type="paragraph" w:styleId="Style40">
    <w:name w:val="Обратный отступ"/>
    <w:basedOn w:val="Style32"/>
    <w:qFormat/>
    <w:pPr>
      <w:tabs>
        <w:tab w:val="clear" w:pos="709"/>
        <w:tab w:val="left" w:pos="0" w:leader="none"/>
      </w:tabs>
      <w:ind w:left="0" w:right="0" w:hanging="0"/>
    </w:pPr>
    <w:rPr/>
  </w:style>
  <w:style w:type="paragraph" w:styleId="Style41">
    <w:name w:val="Body Text Indent"/>
    <w:basedOn w:val="Style32"/>
    <w:pPr>
      <w:ind w:left="0" w:right="0" w:hanging="0"/>
    </w:pPr>
    <w:rPr/>
  </w:style>
  <w:style w:type="paragraph" w:styleId="Style42">
    <w:name w:val="Salutation"/>
    <w:basedOn w:val="Normal"/>
    <w:pPr/>
    <w:rPr/>
  </w:style>
  <w:style w:type="paragraph" w:styleId="Style43">
    <w:name w:val="Signature"/>
    <w:basedOn w:val="Normal"/>
    <w:pPr>
      <w:tabs>
        <w:tab w:val="clear" w:pos="709"/>
        <w:tab w:val="right" w:pos="31748" w:leader="none"/>
      </w:tabs>
      <w:ind w:left="0" w:right="0" w:hanging="0"/>
      <w:jc w:val="left"/>
    </w:pPr>
    <w:rPr/>
  </w:style>
  <w:style w:type="paragraph" w:styleId="Style44">
    <w:name w:val="Отступы"/>
    <w:basedOn w:val="Style32"/>
    <w:qFormat/>
    <w:pPr>
      <w:tabs>
        <w:tab w:val="clear" w:pos="709"/>
        <w:tab w:val="left" w:pos="0" w:leader="none"/>
      </w:tabs>
      <w:ind w:left="0" w:right="0" w:hanging="0"/>
    </w:pPr>
    <w:rPr/>
  </w:style>
  <w:style w:type="paragraph" w:styleId="Style45">
    <w:name w:val="Annotation Text"/>
    <w:basedOn w:val="Style32"/>
    <w:pPr>
      <w:ind w:left="0" w:right="0" w:hanging="0"/>
    </w:pPr>
    <w:rPr/>
  </w:style>
  <w:style w:type="paragraph" w:styleId="10">
    <w:name w:val="Заголовок 10"/>
    <w:basedOn w:val="Style31"/>
    <w:next w:val="Style32"/>
    <w:qFormat/>
    <w:pPr>
      <w:numPr>
        <w:ilvl w:val="0"/>
        <w:numId w:val="0"/>
      </w:numPr>
      <w:spacing w:before="0" w:after="0"/>
    </w:pPr>
    <w:rPr/>
  </w:style>
  <w:style w:type="paragraph" w:styleId="11">
    <w:name w:val="Начало нумерованного списка 1"/>
    <w:basedOn w:val="Style33"/>
    <w:next w:val="12"/>
    <w:qFormat/>
    <w:pPr>
      <w:spacing w:before="0" w:after="0"/>
      <w:ind w:left="0" w:right="0" w:hanging="0"/>
    </w:pPr>
    <w:rPr/>
  </w:style>
  <w:style w:type="paragraph" w:styleId="12">
    <w:name w:val="List 3"/>
    <w:basedOn w:val="Style33"/>
    <w:pPr>
      <w:numPr>
        <w:ilvl w:val="0"/>
        <w:numId w:val="2"/>
      </w:numPr>
      <w:spacing w:before="0" w:after="0"/>
    </w:pPr>
    <w:rPr/>
  </w:style>
  <w:style w:type="paragraph" w:styleId="13">
    <w:name w:val="Конец нумерованного списка 1"/>
    <w:basedOn w:val="Style33"/>
    <w:next w:val="12"/>
    <w:qFormat/>
    <w:pPr>
      <w:spacing w:before="0" w:after="0"/>
      <w:ind w:left="0" w:right="0" w:hanging="0"/>
    </w:pPr>
    <w:rPr/>
  </w:style>
  <w:style w:type="paragraph" w:styleId="14">
    <w:name w:val="Продолжение нумерованного списка 1"/>
    <w:basedOn w:val="Style33"/>
    <w:qFormat/>
    <w:pPr>
      <w:spacing w:before="0" w:after="0"/>
      <w:ind w:left="0" w:right="0" w:hanging="0"/>
    </w:pPr>
    <w:rPr/>
  </w:style>
  <w:style w:type="paragraph" w:styleId="21">
    <w:name w:val="Начало нумерованного списка 2"/>
    <w:basedOn w:val="Style33"/>
    <w:next w:val="22"/>
    <w:qFormat/>
    <w:pPr>
      <w:spacing w:before="0" w:after="0"/>
      <w:ind w:left="0" w:right="0" w:hanging="0"/>
    </w:pPr>
    <w:rPr/>
  </w:style>
  <w:style w:type="paragraph" w:styleId="22">
    <w:name w:val="List Number 2"/>
    <w:basedOn w:val="Style33"/>
    <w:pPr>
      <w:spacing w:before="0" w:after="0"/>
      <w:ind w:left="0" w:right="0" w:hanging="0"/>
    </w:pPr>
    <w:rPr/>
  </w:style>
  <w:style w:type="paragraph" w:styleId="23">
    <w:name w:val="Конец нумерованного списка 2"/>
    <w:basedOn w:val="Style33"/>
    <w:next w:val="22"/>
    <w:qFormat/>
    <w:pPr>
      <w:spacing w:before="0" w:after="0"/>
      <w:ind w:left="0" w:right="0" w:hanging="0"/>
    </w:pPr>
    <w:rPr/>
  </w:style>
  <w:style w:type="paragraph" w:styleId="24">
    <w:name w:val="Продолжение нумерованного списка 2"/>
    <w:basedOn w:val="Style33"/>
    <w:qFormat/>
    <w:pPr>
      <w:spacing w:before="0" w:after="0"/>
      <w:ind w:left="0" w:right="0" w:hanging="0"/>
    </w:pPr>
    <w:rPr/>
  </w:style>
  <w:style w:type="paragraph" w:styleId="31">
    <w:name w:val="Начало нумерованного списка 3"/>
    <w:basedOn w:val="Style33"/>
    <w:next w:val="32"/>
    <w:qFormat/>
    <w:pPr>
      <w:spacing w:before="0" w:after="0"/>
      <w:ind w:left="0" w:right="0" w:hanging="0"/>
    </w:pPr>
    <w:rPr/>
  </w:style>
  <w:style w:type="paragraph" w:styleId="32">
    <w:name w:val="List Number 3"/>
    <w:basedOn w:val="Style33"/>
    <w:pPr>
      <w:spacing w:before="0" w:after="0"/>
      <w:ind w:left="0" w:right="0" w:hanging="0"/>
    </w:pPr>
    <w:rPr/>
  </w:style>
  <w:style w:type="paragraph" w:styleId="33">
    <w:name w:val="Конец нумерованного списка 3"/>
    <w:basedOn w:val="Style33"/>
    <w:next w:val="32"/>
    <w:qFormat/>
    <w:pPr>
      <w:spacing w:before="0" w:after="0"/>
      <w:ind w:left="0" w:right="0" w:hanging="0"/>
    </w:pPr>
    <w:rPr/>
  </w:style>
  <w:style w:type="paragraph" w:styleId="34">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42"/>
    <w:qFormat/>
    <w:pPr>
      <w:spacing w:before="0" w:after="0"/>
      <w:ind w:left="0" w:right="0" w:hanging="0"/>
    </w:pPr>
    <w:rPr/>
  </w:style>
  <w:style w:type="paragraph" w:styleId="42">
    <w:name w:val="List Number 4"/>
    <w:basedOn w:val="Style33"/>
    <w:pPr>
      <w:spacing w:before="0" w:after="0"/>
      <w:ind w:left="0" w:right="0" w:hanging="0"/>
    </w:pPr>
    <w:rPr/>
  </w:style>
  <w:style w:type="paragraph" w:styleId="43">
    <w:name w:val="Конец нумерованного списка 4"/>
    <w:basedOn w:val="Style33"/>
    <w:next w:val="42"/>
    <w:qFormat/>
    <w:pPr>
      <w:spacing w:before="0" w:after="0"/>
      <w:ind w:left="0" w:right="0" w:hanging="0"/>
    </w:pPr>
    <w:rPr/>
  </w:style>
  <w:style w:type="paragraph" w:styleId="44">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52"/>
    <w:qFormat/>
    <w:pPr>
      <w:spacing w:before="0" w:after="0"/>
      <w:ind w:left="0" w:right="0" w:hanging="0"/>
    </w:pPr>
    <w:rPr/>
  </w:style>
  <w:style w:type="paragraph" w:styleId="52">
    <w:name w:val="List Number 5"/>
    <w:basedOn w:val="Style33"/>
    <w:pPr>
      <w:spacing w:before="0" w:after="0"/>
      <w:ind w:left="0" w:right="0" w:hanging="0"/>
    </w:pPr>
    <w:rPr/>
  </w:style>
  <w:style w:type="paragraph" w:styleId="53">
    <w:name w:val="Конец нумерованного списка 5"/>
    <w:basedOn w:val="Style33"/>
    <w:next w:val="52"/>
    <w:qFormat/>
    <w:pPr>
      <w:spacing w:before="0" w:after="0"/>
      <w:ind w:left="0" w:right="0" w:hanging="0"/>
    </w:pPr>
    <w:rPr/>
  </w:style>
  <w:style w:type="paragraph" w:styleId="54">
    <w:name w:val="Продолжение нумерованного списка 5"/>
    <w:basedOn w:val="Style33"/>
    <w:qFormat/>
    <w:pPr>
      <w:spacing w:before="0" w:after="0"/>
      <w:ind w:left="0" w:right="0" w:hanging="0"/>
    </w:pPr>
    <w:rPr/>
  </w:style>
  <w:style w:type="paragraph" w:styleId="15">
    <w:name w:val="Список 1 начало"/>
    <w:basedOn w:val="Style33"/>
    <w:next w:val="16"/>
    <w:qFormat/>
    <w:pPr>
      <w:spacing w:before="0" w:after="0"/>
      <w:ind w:left="0" w:right="0" w:hanging="0"/>
    </w:pPr>
    <w:rPr/>
  </w:style>
  <w:style w:type="paragraph" w:styleId="16">
    <w:name w:val="List 2"/>
    <w:basedOn w:val="Style33"/>
    <w:pPr>
      <w:numPr>
        <w:ilvl w:val="0"/>
        <w:numId w:val="3"/>
      </w:numPr>
      <w:spacing w:before="0" w:after="0"/>
    </w:pPr>
    <w:rPr/>
  </w:style>
  <w:style w:type="paragraph" w:styleId="17">
    <w:name w:val="Список 1 конец"/>
    <w:basedOn w:val="Style33"/>
    <w:next w:val="16"/>
    <w:qFormat/>
    <w:pPr>
      <w:spacing w:before="0" w:after="0"/>
      <w:ind w:left="0" w:right="0" w:hanging="0"/>
    </w:pPr>
    <w:rPr/>
  </w:style>
  <w:style w:type="paragraph" w:styleId="18">
    <w:name w:val="List Continue"/>
    <w:basedOn w:val="Style33"/>
    <w:pPr>
      <w:spacing w:before="0" w:after="0"/>
      <w:ind w:left="0" w:right="0" w:hanging="0"/>
    </w:pPr>
    <w:rPr/>
  </w:style>
  <w:style w:type="paragraph" w:styleId="25">
    <w:name w:val="Список 2 начало"/>
    <w:basedOn w:val="Style33"/>
    <w:next w:val="26"/>
    <w:qFormat/>
    <w:pPr>
      <w:spacing w:before="0" w:after="0"/>
      <w:ind w:left="0" w:right="0" w:hanging="0"/>
    </w:pPr>
    <w:rPr/>
  </w:style>
  <w:style w:type="paragraph" w:styleId="26">
    <w:name w:val="List Bullet 3"/>
    <w:basedOn w:val="Style33"/>
    <w:pPr>
      <w:spacing w:before="0" w:after="0"/>
      <w:ind w:left="0" w:right="0" w:hanging="0"/>
    </w:pPr>
    <w:rPr/>
  </w:style>
  <w:style w:type="paragraph" w:styleId="27">
    <w:name w:val="Список 2 конец"/>
    <w:basedOn w:val="Style33"/>
    <w:next w:val="26"/>
    <w:qFormat/>
    <w:pPr>
      <w:spacing w:before="0" w:after="0"/>
      <w:ind w:left="0" w:right="0" w:hanging="0"/>
    </w:pPr>
    <w:rPr/>
  </w:style>
  <w:style w:type="paragraph" w:styleId="28">
    <w:name w:val="List Continue 2"/>
    <w:basedOn w:val="Style33"/>
    <w:pPr>
      <w:spacing w:before="0" w:after="0"/>
      <w:ind w:left="0" w:right="0" w:hanging="0"/>
    </w:pPr>
    <w:rPr/>
  </w:style>
  <w:style w:type="paragraph" w:styleId="35">
    <w:name w:val="Список 3 начало"/>
    <w:basedOn w:val="Style33"/>
    <w:next w:val="36"/>
    <w:qFormat/>
    <w:pPr>
      <w:spacing w:before="0" w:after="0"/>
      <w:ind w:left="0" w:right="0" w:hanging="0"/>
    </w:pPr>
    <w:rPr/>
  </w:style>
  <w:style w:type="paragraph" w:styleId="36">
    <w:name w:val="List Bullet 4"/>
    <w:basedOn w:val="Style33"/>
    <w:pPr>
      <w:spacing w:before="0" w:after="0"/>
      <w:ind w:left="0" w:right="0" w:hanging="0"/>
    </w:pPr>
    <w:rPr/>
  </w:style>
  <w:style w:type="paragraph" w:styleId="37">
    <w:name w:val="Список 3 конец"/>
    <w:basedOn w:val="Style33"/>
    <w:next w:val="36"/>
    <w:qFormat/>
    <w:pPr>
      <w:spacing w:before="0" w:after="0"/>
      <w:ind w:left="0" w:right="0" w:hanging="0"/>
    </w:pPr>
    <w:rPr/>
  </w:style>
  <w:style w:type="paragraph" w:styleId="38">
    <w:name w:val="List Continue 3"/>
    <w:basedOn w:val="Style33"/>
    <w:pPr>
      <w:spacing w:before="0" w:after="0"/>
      <w:ind w:left="0" w:right="0" w:hanging="0"/>
    </w:pPr>
    <w:rPr/>
  </w:style>
  <w:style w:type="paragraph" w:styleId="45">
    <w:name w:val="Список 4 начало"/>
    <w:basedOn w:val="Style33"/>
    <w:next w:val="46"/>
    <w:qFormat/>
    <w:pPr>
      <w:spacing w:before="0" w:after="0"/>
      <w:ind w:left="0" w:right="0" w:hanging="0"/>
    </w:pPr>
    <w:rPr/>
  </w:style>
  <w:style w:type="paragraph" w:styleId="46">
    <w:name w:val="List Bullet 5"/>
    <w:basedOn w:val="Style33"/>
    <w:pPr>
      <w:spacing w:before="0" w:after="0"/>
      <w:ind w:left="0" w:right="0" w:hanging="0"/>
    </w:pPr>
    <w:rPr/>
  </w:style>
  <w:style w:type="paragraph" w:styleId="47">
    <w:name w:val="Список 4 конец"/>
    <w:basedOn w:val="Style33"/>
    <w:next w:val="46"/>
    <w:qFormat/>
    <w:pPr>
      <w:spacing w:before="0" w:after="0"/>
      <w:ind w:left="0" w:right="0" w:hanging="0"/>
    </w:pPr>
    <w:rPr/>
  </w:style>
  <w:style w:type="paragraph" w:styleId="48">
    <w:name w:val="List Continue 4"/>
    <w:basedOn w:val="Style33"/>
    <w:pPr>
      <w:spacing w:before="0" w:after="0"/>
      <w:ind w:left="0" w:right="0" w:hanging="0"/>
    </w:pPr>
    <w:rPr/>
  </w:style>
  <w:style w:type="paragraph" w:styleId="55">
    <w:name w:val="Список 5 начало"/>
    <w:basedOn w:val="Style33"/>
    <w:next w:val="56"/>
    <w:qFormat/>
    <w:pPr>
      <w:spacing w:before="0" w:after="0"/>
      <w:ind w:left="0" w:right="0" w:hanging="0"/>
    </w:pPr>
    <w:rPr/>
  </w:style>
  <w:style w:type="paragraph" w:styleId="56">
    <w:name w:val="List Number"/>
    <w:basedOn w:val="Style33"/>
    <w:pPr>
      <w:spacing w:before="0" w:after="0"/>
      <w:ind w:left="0" w:right="0" w:hanging="0"/>
    </w:pPr>
    <w:rPr/>
  </w:style>
  <w:style w:type="paragraph" w:styleId="57">
    <w:name w:val="Список 5 конец"/>
    <w:basedOn w:val="Style33"/>
    <w:next w:val="56"/>
    <w:qFormat/>
    <w:pPr>
      <w:spacing w:before="0" w:after="0"/>
      <w:ind w:left="0" w:right="0" w:hanging="0"/>
    </w:pPr>
    <w:rPr/>
  </w:style>
  <w:style w:type="paragraph" w:styleId="58">
    <w:name w:val="List Continue 5"/>
    <w:basedOn w:val="Style33"/>
    <w:pPr>
      <w:spacing w:before="0" w:after="0"/>
      <w:ind w:left="0" w:right="0" w:hanging="0"/>
    </w:pPr>
    <w:rPr/>
  </w:style>
  <w:style w:type="paragraph" w:styleId="Style46">
    <w:name w:val="Index Heading"/>
    <w:basedOn w:val="Style31"/>
    <w:pPr>
      <w:ind w:left="0" w:right="0" w:hanging="0"/>
    </w:pPr>
    <w:rPr/>
  </w:style>
  <w:style w:type="paragraph" w:styleId="19">
    <w:name w:val="Index 1"/>
    <w:basedOn w:val="Style35"/>
    <w:pPr>
      <w:ind w:left="0" w:right="0" w:hanging="0"/>
    </w:pPr>
    <w:rPr/>
  </w:style>
  <w:style w:type="paragraph" w:styleId="29">
    <w:name w:val="Index 2"/>
    <w:basedOn w:val="Style35"/>
    <w:pPr>
      <w:ind w:left="0" w:right="0" w:hanging="0"/>
    </w:pPr>
    <w:rPr/>
  </w:style>
  <w:style w:type="paragraph" w:styleId="39">
    <w:name w:val="Index 3"/>
    <w:basedOn w:val="Style35"/>
    <w:pPr>
      <w:ind w:left="0" w:right="0" w:hanging="0"/>
    </w:pPr>
    <w:rPr/>
  </w:style>
  <w:style w:type="paragraph" w:styleId="Style47">
    <w:name w:val="Разделитель предметного указателя"/>
    <w:basedOn w:val="Style35"/>
    <w:qFormat/>
    <w:pPr>
      <w:ind w:left="0" w:right="0" w:hanging="0"/>
    </w:pPr>
    <w:rPr/>
  </w:style>
  <w:style w:type="paragraph" w:styleId="Style48">
    <w:name w:val="TOA Heading"/>
    <w:basedOn w:val="Style31"/>
    <w:next w:val="110"/>
    <w:pPr>
      <w:ind w:left="0" w:right="0" w:hanging="0"/>
    </w:pPr>
    <w:rPr/>
  </w:style>
  <w:style w:type="paragraph" w:styleId="110">
    <w:name w:val="TOC 1"/>
    <w:basedOn w:val="Style35"/>
    <w:pPr>
      <w:tabs>
        <w:tab w:val="clear" w:pos="709"/>
        <w:tab w:val="right" w:pos="9638" w:leader="dot"/>
      </w:tabs>
      <w:ind w:left="0" w:right="0" w:hanging="0"/>
    </w:pPr>
    <w:rPr/>
  </w:style>
  <w:style w:type="paragraph" w:styleId="210">
    <w:name w:val="TOC 2"/>
    <w:basedOn w:val="Style35"/>
    <w:pPr>
      <w:tabs>
        <w:tab w:val="clear" w:pos="709"/>
        <w:tab w:val="right" w:pos="9355" w:leader="dot"/>
      </w:tabs>
      <w:ind w:left="0" w:right="0" w:hanging="0"/>
    </w:pPr>
    <w:rPr/>
  </w:style>
  <w:style w:type="paragraph" w:styleId="310">
    <w:name w:val="TOC 3"/>
    <w:basedOn w:val="Style35"/>
    <w:pPr>
      <w:tabs>
        <w:tab w:val="clear" w:pos="709"/>
        <w:tab w:val="right" w:pos="9072" w:leader="dot"/>
      </w:tabs>
      <w:ind w:left="0" w:right="0" w:hanging="0"/>
    </w:pPr>
    <w:rPr/>
  </w:style>
  <w:style w:type="paragraph" w:styleId="49">
    <w:name w:val="TOC 4"/>
    <w:basedOn w:val="Style35"/>
    <w:pPr>
      <w:tabs>
        <w:tab w:val="clear" w:pos="709"/>
        <w:tab w:val="right" w:pos="8789" w:leader="dot"/>
      </w:tabs>
      <w:ind w:left="0" w:right="0" w:hanging="0"/>
    </w:pPr>
    <w:rPr/>
  </w:style>
  <w:style w:type="paragraph" w:styleId="59">
    <w:name w:val="TOC 5"/>
    <w:basedOn w:val="Style35"/>
    <w:pPr>
      <w:tabs>
        <w:tab w:val="clear" w:pos="709"/>
        <w:tab w:val="right" w:pos="8506" w:leader="dot"/>
      </w:tabs>
      <w:ind w:left="0" w:right="0" w:hanging="0"/>
    </w:pPr>
    <w:rPr/>
  </w:style>
  <w:style w:type="paragraph" w:styleId="Style49">
    <w:name w:val="Заголовок указателей пользователя"/>
    <w:basedOn w:val="Style31"/>
    <w:qFormat/>
    <w:pPr/>
    <w:rPr/>
  </w:style>
  <w:style w:type="paragraph" w:styleId="111">
    <w:name w:val="Указатель пользователя 1"/>
    <w:basedOn w:val="Style35"/>
    <w:qFormat/>
    <w:pPr>
      <w:tabs>
        <w:tab w:val="clear" w:pos="709"/>
        <w:tab w:val="right" w:pos="9638" w:leader="dot"/>
      </w:tabs>
      <w:ind w:left="0" w:right="0" w:hanging="0"/>
    </w:pPr>
    <w:rPr/>
  </w:style>
  <w:style w:type="paragraph" w:styleId="211">
    <w:name w:val="Указатель пользователя 2"/>
    <w:basedOn w:val="Style35"/>
    <w:qFormat/>
    <w:pPr>
      <w:tabs>
        <w:tab w:val="clear" w:pos="709"/>
        <w:tab w:val="right" w:pos="9355" w:leader="dot"/>
      </w:tabs>
      <w:ind w:left="0" w:right="0" w:hanging="0"/>
    </w:pPr>
    <w:rPr/>
  </w:style>
  <w:style w:type="paragraph" w:styleId="311">
    <w:name w:val="Указатель пользователя 3"/>
    <w:basedOn w:val="Style35"/>
    <w:qFormat/>
    <w:pPr>
      <w:tabs>
        <w:tab w:val="clear" w:pos="709"/>
        <w:tab w:val="right" w:pos="9072" w:leader="dot"/>
      </w:tabs>
      <w:ind w:left="0" w:right="0" w:hanging="0"/>
    </w:pPr>
    <w:rPr/>
  </w:style>
  <w:style w:type="paragraph" w:styleId="410">
    <w:name w:val="Указатель пользователя 4"/>
    <w:basedOn w:val="Style35"/>
    <w:qFormat/>
    <w:pPr>
      <w:tabs>
        <w:tab w:val="clear" w:pos="709"/>
        <w:tab w:val="right" w:pos="8789" w:leader="dot"/>
      </w:tabs>
      <w:ind w:left="0" w:right="0" w:hanging="0"/>
    </w:pPr>
    <w:rPr/>
  </w:style>
  <w:style w:type="paragraph" w:styleId="510">
    <w:name w:val="Указатель пользователя 5"/>
    <w:basedOn w:val="Style35"/>
    <w:qFormat/>
    <w:pPr>
      <w:tabs>
        <w:tab w:val="clear" w:pos="709"/>
        <w:tab w:val="right" w:pos="8506" w:leader="dot"/>
      </w:tabs>
      <w:ind w:left="0" w:right="0" w:hanging="0"/>
    </w:pPr>
    <w:rPr/>
  </w:style>
  <w:style w:type="paragraph" w:styleId="61">
    <w:name w:val="TOC 6"/>
    <w:basedOn w:val="Style35"/>
    <w:pPr>
      <w:tabs>
        <w:tab w:val="clear" w:pos="709"/>
        <w:tab w:val="right" w:pos="8223" w:leader="dot"/>
      </w:tabs>
      <w:ind w:left="0" w:right="0" w:hanging="0"/>
    </w:pPr>
    <w:rPr/>
  </w:style>
  <w:style w:type="paragraph" w:styleId="71">
    <w:name w:val="TOC 7"/>
    <w:basedOn w:val="Style35"/>
    <w:pPr>
      <w:tabs>
        <w:tab w:val="clear" w:pos="709"/>
        <w:tab w:val="right" w:pos="7940" w:leader="dot"/>
      </w:tabs>
      <w:ind w:left="0" w:right="0" w:hanging="0"/>
    </w:pPr>
    <w:rPr/>
  </w:style>
  <w:style w:type="paragraph" w:styleId="81">
    <w:name w:val="TOC 8"/>
    <w:basedOn w:val="Style35"/>
    <w:pPr>
      <w:tabs>
        <w:tab w:val="clear" w:pos="709"/>
        <w:tab w:val="right" w:pos="7657" w:leader="dot"/>
      </w:tabs>
      <w:ind w:left="0" w:right="0" w:hanging="0"/>
    </w:pPr>
    <w:rPr/>
  </w:style>
  <w:style w:type="paragraph" w:styleId="91">
    <w:name w:val="TOC 9"/>
    <w:basedOn w:val="Style35"/>
    <w:pPr>
      <w:tabs>
        <w:tab w:val="clear" w:pos="709"/>
        <w:tab w:val="right" w:pos="7374" w:leader="dot"/>
      </w:tabs>
      <w:ind w:left="0" w:right="0" w:hanging="0"/>
    </w:pPr>
    <w:rPr/>
  </w:style>
  <w:style w:type="paragraph" w:styleId="101">
    <w:name w:val="Оглавление 10"/>
    <w:basedOn w:val="Style35"/>
    <w:qFormat/>
    <w:pPr>
      <w:tabs>
        <w:tab w:val="clear" w:pos="709"/>
        <w:tab w:val="right" w:pos="7091" w:leader="dot"/>
      </w:tabs>
      <w:ind w:left="0" w:right="0" w:hanging="0"/>
    </w:pPr>
    <w:rPr/>
  </w:style>
  <w:style w:type="paragraph" w:styleId="IllustrationIndex1">
    <w:name w:val="Illustration Index 1"/>
    <w:basedOn w:val="Style35"/>
    <w:qFormat/>
    <w:pPr>
      <w:tabs>
        <w:tab w:val="clear" w:pos="709"/>
        <w:tab w:val="right" w:pos="9638" w:leader="dot"/>
      </w:tabs>
      <w:ind w:left="0" w:right="0" w:hanging="0"/>
    </w:pPr>
    <w:rPr/>
  </w:style>
  <w:style w:type="paragraph" w:styleId="Style50">
    <w:name w:val="Заголовок списка объектов"/>
    <w:basedOn w:val="Style31"/>
    <w:qFormat/>
    <w:pPr>
      <w:ind w:left="0" w:right="0" w:hanging="0"/>
    </w:pPr>
    <w:rPr/>
  </w:style>
  <w:style w:type="paragraph" w:styleId="112">
    <w:name w:val="Список объектов 1"/>
    <w:basedOn w:val="Style35"/>
    <w:qFormat/>
    <w:pPr>
      <w:tabs>
        <w:tab w:val="clear" w:pos="709"/>
        <w:tab w:val="right" w:pos="9638" w:leader="dot"/>
      </w:tabs>
      <w:ind w:left="0" w:right="0" w:hanging="0"/>
    </w:pPr>
    <w:rPr/>
  </w:style>
  <w:style w:type="paragraph" w:styleId="Style51">
    <w:name w:val="Заголовок списка таблиц"/>
    <w:basedOn w:val="Style31"/>
    <w:qFormat/>
    <w:pPr>
      <w:ind w:left="0" w:right="0" w:hanging="0"/>
    </w:pPr>
    <w:rPr/>
  </w:style>
  <w:style w:type="paragraph" w:styleId="113">
    <w:name w:val="Список таблиц 1"/>
    <w:basedOn w:val="Style35"/>
    <w:qFormat/>
    <w:pPr>
      <w:tabs>
        <w:tab w:val="clear" w:pos="709"/>
        <w:tab w:val="right" w:pos="9638" w:leader="dot"/>
      </w:tabs>
      <w:ind w:left="0" w:right="0" w:hanging="0"/>
    </w:pPr>
    <w:rPr/>
  </w:style>
  <w:style w:type="paragraph" w:styleId="Style52">
    <w:name w:val="Table of Authorities"/>
    <w:basedOn w:val="Style31"/>
    <w:pPr>
      <w:ind w:left="0" w:right="0" w:hanging="0"/>
    </w:pPr>
    <w:rPr/>
  </w:style>
  <w:style w:type="paragraph" w:styleId="114">
    <w:name w:val="Библиография 1"/>
    <w:basedOn w:val="Style35"/>
    <w:qFormat/>
    <w:pPr>
      <w:tabs>
        <w:tab w:val="clear" w:pos="709"/>
        <w:tab w:val="right" w:pos="9638" w:leader="dot"/>
      </w:tabs>
      <w:ind w:left="0" w:right="0" w:hanging="0"/>
    </w:pPr>
    <w:rPr/>
  </w:style>
  <w:style w:type="paragraph" w:styleId="62">
    <w:name w:val="Указатель пользователя 6"/>
    <w:basedOn w:val="Style35"/>
    <w:qFormat/>
    <w:pPr>
      <w:tabs>
        <w:tab w:val="clear" w:pos="709"/>
        <w:tab w:val="right" w:pos="8223" w:leader="dot"/>
      </w:tabs>
      <w:ind w:left="0" w:right="0" w:hanging="0"/>
    </w:pPr>
    <w:rPr/>
  </w:style>
  <w:style w:type="paragraph" w:styleId="72">
    <w:name w:val="Указатель пользователя 7"/>
    <w:basedOn w:val="Style35"/>
    <w:qFormat/>
    <w:pPr>
      <w:tabs>
        <w:tab w:val="clear" w:pos="709"/>
        <w:tab w:val="right" w:pos="7940" w:leader="dot"/>
      </w:tabs>
      <w:ind w:left="0" w:right="0" w:hanging="0"/>
    </w:pPr>
    <w:rPr/>
  </w:style>
  <w:style w:type="paragraph" w:styleId="82">
    <w:name w:val="Указатель пользователя 8"/>
    <w:basedOn w:val="Style35"/>
    <w:qFormat/>
    <w:pPr>
      <w:tabs>
        <w:tab w:val="clear" w:pos="709"/>
        <w:tab w:val="right" w:pos="7657" w:leader="dot"/>
      </w:tabs>
      <w:ind w:left="0" w:right="0" w:hanging="0"/>
    </w:pPr>
    <w:rPr/>
  </w:style>
  <w:style w:type="paragraph" w:styleId="92">
    <w:name w:val="Указатель пользователя 9"/>
    <w:basedOn w:val="Style35"/>
    <w:qFormat/>
    <w:pPr>
      <w:tabs>
        <w:tab w:val="clear" w:pos="709"/>
        <w:tab w:val="right" w:pos="7374" w:leader="dot"/>
      </w:tabs>
      <w:ind w:left="0" w:right="0" w:hanging="0"/>
    </w:pPr>
    <w:rPr/>
  </w:style>
  <w:style w:type="paragraph" w:styleId="102">
    <w:name w:val="Указатель пользователя 10"/>
    <w:basedOn w:val="Style35"/>
    <w:qFormat/>
    <w:pPr>
      <w:tabs>
        <w:tab w:val="clear" w:pos="709"/>
        <w:tab w:val="right" w:pos="7091" w:leader="dot"/>
      </w:tabs>
      <w:ind w:left="0" w:right="0" w:hanging="0"/>
    </w:pPr>
    <w:rPr/>
  </w:style>
  <w:style w:type="paragraph" w:styleId="Style53">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54">
    <w:name w:val="Header"/>
    <w:basedOn w:val="Normal"/>
    <w:pPr>
      <w:tabs>
        <w:tab w:val="clear" w:pos="709"/>
        <w:tab w:val="center" w:pos="4819" w:leader="none"/>
        <w:tab w:val="right" w:pos="9638" w:leader="none"/>
      </w:tabs>
      <w:jc w:val="center"/>
    </w:pPr>
    <w:rPr/>
  </w:style>
  <w:style w:type="paragraph" w:styleId="Style55">
    <w:name w:val="Верхний колонтитул слева"/>
    <w:basedOn w:val="Normal"/>
    <w:qFormat/>
    <w:pPr>
      <w:tabs>
        <w:tab w:val="clear" w:pos="709"/>
        <w:tab w:val="center" w:pos="4819" w:leader="none"/>
        <w:tab w:val="right" w:pos="9638" w:leader="none"/>
      </w:tabs>
      <w:jc w:val="left"/>
    </w:pPr>
    <w:rPr/>
  </w:style>
  <w:style w:type="paragraph" w:styleId="Style56">
    <w:name w:val="Верхний колонтитул справа"/>
    <w:basedOn w:val="Normal"/>
    <w:qFormat/>
    <w:pPr>
      <w:tabs>
        <w:tab w:val="clear" w:pos="709"/>
        <w:tab w:val="center" w:pos="4819" w:leader="none"/>
        <w:tab w:val="right" w:pos="9638" w:leader="none"/>
      </w:tabs>
      <w:jc w:val="right"/>
    </w:pPr>
    <w:rPr/>
  </w:style>
  <w:style w:type="paragraph" w:styleId="Style57">
    <w:name w:val="Footer"/>
    <w:basedOn w:val="Normal"/>
    <w:pPr>
      <w:tabs>
        <w:tab w:val="clear" w:pos="709"/>
        <w:tab w:val="center" w:pos="4819" w:leader="none"/>
        <w:tab w:val="right" w:pos="9638" w:leader="none"/>
      </w:tabs>
      <w:jc w:val="center"/>
    </w:pPr>
    <w:rPr/>
  </w:style>
  <w:style w:type="paragraph" w:styleId="Style58">
    <w:name w:val="Нижний колонтитул слева"/>
    <w:basedOn w:val="Normal"/>
    <w:qFormat/>
    <w:pPr>
      <w:tabs>
        <w:tab w:val="clear" w:pos="709"/>
        <w:tab w:val="center" w:pos="4819" w:leader="none"/>
        <w:tab w:val="right" w:pos="9638" w:leader="none"/>
      </w:tabs>
      <w:jc w:val="left"/>
    </w:pPr>
    <w:rPr/>
  </w:style>
  <w:style w:type="paragraph" w:styleId="Style59">
    <w:name w:val="Нижний колонтитул справа"/>
    <w:basedOn w:val="Normal"/>
    <w:qFormat/>
    <w:pPr>
      <w:tabs>
        <w:tab w:val="clear" w:pos="709"/>
        <w:tab w:val="center" w:pos="4819" w:leader="none"/>
        <w:tab w:val="right" w:pos="9638" w:leader="none"/>
      </w:tabs>
      <w:jc w:val="right"/>
    </w:pPr>
    <w:rPr/>
  </w:style>
  <w:style w:type="paragraph" w:styleId="Style60">
    <w:name w:val="Содержимое таблицы"/>
    <w:basedOn w:val="Normal"/>
    <w:qFormat/>
    <w:pPr/>
    <w:rPr/>
  </w:style>
  <w:style w:type="paragraph" w:styleId="Style61">
    <w:name w:val="Заголовок таблицы"/>
    <w:basedOn w:val="Style60"/>
    <w:qFormat/>
    <w:pPr>
      <w:jc w:val="center"/>
    </w:pPr>
    <w:rPr>
      <w:b/>
    </w:rPr>
  </w:style>
  <w:style w:type="paragraph" w:styleId="Style62">
    <w:name w:val="Иллюстрация"/>
    <w:basedOn w:val="Style34"/>
    <w:qFormat/>
    <w:pPr/>
    <w:rPr/>
  </w:style>
  <w:style w:type="paragraph" w:styleId="Style63">
    <w:name w:val="Таблица"/>
    <w:basedOn w:val="Style34"/>
    <w:qFormat/>
    <w:pPr/>
    <w:rPr/>
  </w:style>
  <w:style w:type="paragraph" w:styleId="Style64">
    <w:name w:val="Текст"/>
    <w:basedOn w:val="Style34"/>
    <w:qFormat/>
    <w:pPr/>
    <w:rPr/>
  </w:style>
  <w:style w:type="paragraph" w:styleId="Style65">
    <w:name w:val="Содержимое врезки"/>
    <w:basedOn w:val="Normal"/>
    <w:qFormat/>
    <w:pPr/>
    <w:rPr/>
  </w:style>
  <w:style w:type="paragraph" w:styleId="Style66">
    <w:name w:val="Footnote Text"/>
    <w:basedOn w:val="Normal"/>
    <w:pPr>
      <w:ind w:left="0" w:right="0" w:hanging="0"/>
      <w:jc w:val="left"/>
    </w:pPr>
    <w:rPr>
      <w:sz w:val="28"/>
      <w:szCs w:val="24"/>
    </w:rPr>
  </w:style>
  <w:style w:type="paragraph" w:styleId="Style67">
    <w:name w:val="Envelope Address"/>
    <w:basedOn w:val="Normal"/>
    <w:pPr>
      <w:spacing w:before="0" w:after="0"/>
    </w:pPr>
    <w:rPr/>
  </w:style>
  <w:style w:type="paragraph" w:styleId="Style68">
    <w:name w:val="Envelope Return"/>
    <w:basedOn w:val="Normal"/>
    <w:pPr>
      <w:spacing w:before="0" w:after="0"/>
    </w:pPr>
    <w:rPr/>
  </w:style>
  <w:style w:type="paragraph" w:styleId="Style69">
    <w:name w:val="Endnote Text"/>
    <w:basedOn w:val="Normal"/>
    <w:pPr>
      <w:ind w:left="0" w:right="0" w:hanging="0"/>
    </w:pPr>
    <w:rPr>
      <w:sz w:val="28"/>
      <w:szCs w:val="24"/>
    </w:rPr>
  </w:style>
  <w:style w:type="paragraph" w:styleId="Style70">
    <w:name w:val="Table of Figures"/>
    <w:basedOn w:val="Style34"/>
    <w:pPr/>
    <w:rPr/>
  </w:style>
  <w:style w:type="paragraph" w:styleId="Style71">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72">
    <w:name w:val="Горизонтальная линия"/>
    <w:basedOn w:val="Normal"/>
    <w:next w:val="Style32"/>
    <w:qFormat/>
    <w:pPr>
      <w:pBdr>
        <w:bottom w:val="single" w:sz="8" w:space="0" w:color="000000"/>
      </w:pBdr>
      <w:spacing w:before="0" w:after="0"/>
    </w:pPr>
    <w:rPr>
      <w:sz w:val="4"/>
      <w:szCs w:val="24"/>
    </w:rPr>
  </w:style>
  <w:style w:type="paragraph" w:styleId="Style73">
    <w:name w:val="Содержимое списка"/>
    <w:basedOn w:val="Normal"/>
    <w:qFormat/>
    <w:pPr>
      <w:ind w:left="0" w:right="0" w:hanging="0"/>
    </w:pPr>
    <w:rPr/>
  </w:style>
  <w:style w:type="paragraph" w:styleId="Style74">
    <w:name w:val="Заголовок списка"/>
    <w:basedOn w:val="Normal"/>
    <w:next w:val="Style73"/>
    <w:qFormat/>
    <w:pPr>
      <w:ind w:left="0" w:right="0" w:hanging="0"/>
    </w:pPr>
    <w:rPr/>
  </w:style>
  <w:style w:type="paragraph" w:styleId="Style75">
    <w:name w:val="Гриф_Экземпляр"/>
    <w:basedOn w:val="Normal"/>
    <w:qFormat/>
    <w:pPr>
      <w:ind w:left="0" w:right="0" w:hanging="0"/>
    </w:pPr>
    <w:rPr>
      <w:sz w:val="24"/>
    </w:rPr>
  </w:style>
  <w:style w:type="paragraph" w:styleId="Style76">
    <w:name w:val="Исполнитель документа"/>
    <w:basedOn w:val="Normal"/>
    <w:qFormat/>
    <w:pPr>
      <w:jc w:val="left"/>
    </w:pPr>
    <w:rPr>
      <w:sz w:val="24"/>
    </w:rPr>
  </w:style>
  <w:style w:type="paragraph" w:styleId="Style77">
    <w:name w:val="Заголовок списка иллюстраций"/>
    <w:basedOn w:val="Style31"/>
    <w:qFormat/>
    <w:pPr>
      <w:suppressLineNumbers/>
      <w:ind w:left="0" w:right="0" w:hanging="0"/>
      <w:jc w:val="center"/>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8">
    <w:name w:val="Маркер •"/>
    <w:qFormat/>
  </w:style>
  <w:style w:type="numbering" w:styleId="Style79">
    <w:name w:val="Маркер –"/>
    <w:qFormat/>
  </w:style>
  <w:style w:type="numbering" w:styleId="Style80">
    <w:name w:val="Маркер "/>
    <w:qFormat/>
  </w:style>
  <w:style w:type="numbering" w:styleId="Style81">
    <w:name w:val="Маркер "/>
    <w:qFormat/>
  </w:style>
  <w:style w:type="numbering" w:styleId="Style82">
    <w:name w:val="Маркер "/>
    <w:qFormat/>
  </w:style>
  <w:style w:type="numbering" w:styleId="115">
    <w:name w:val="Нумерованный 1)"/>
    <w:qFormat/>
  </w:style>
  <w:style w:type="numbering" w:styleId="Style83">
    <w:name w:val="Нумерованный а)"/>
    <w:qFormat/>
  </w:style>
  <w:style w:type="numbering" w:styleId="Style84">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LibreOffice/7.0.3.1$Linux_X86_64 LibreOffice_project/00$Build-1</Application>
  <Pages>8</Pages>
  <Words>2486</Words>
  <Characters>17911</Characters>
  <CharactersWithSpaces>20301</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2024-09-05T14:46:34Z</dcterms:created>
  <dc:creator/>
  <dc:description/>
  <dc:language>ru-RU</dc:language>
  <cp:lastModifiedBy/>
  <dcterms:modified xsi:type="dcterms:W3CDTF">2024-09-05T15:29:49Z</dcterms:modified>
  <cp:revision>12</cp:revision>
  <dc:subject/>
  <dc:title>Default</dc:title>
</cp:coreProperties>
</file>